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C3" w:rsidRPr="00A33ACB" w:rsidRDefault="00ED1EC3" w:rsidP="00874842">
      <w:pPr>
        <w:ind w:left="-709" w:right="-341"/>
        <w:jc w:val="center"/>
        <w:rPr>
          <w:rFonts w:cstheme="minorHAnsi"/>
          <w:u w:val="single"/>
        </w:rPr>
      </w:pPr>
      <w:r w:rsidRPr="007A4E24">
        <w:rPr>
          <w:rFonts w:cstheme="minorHAnsi"/>
          <w:bCs/>
          <w:u w:val="single"/>
        </w:rPr>
        <w:t xml:space="preserve">ΦΥΛΛΟ ΣΥΜΜΟΡΦΩΣΗΣ ΤΕΧΝΙΚΩΝ ΠΡΟΔΙΑΓΡΑΦΩΝ </w:t>
      </w:r>
      <w:r w:rsidR="00A33ACB">
        <w:rPr>
          <w:rFonts w:cstheme="minorHAnsi"/>
          <w:bCs/>
          <w:u w:val="single"/>
        </w:rPr>
        <w:t xml:space="preserve">ΟΧΗΜΑΤΟΣ ΠΛΥΣΗΣ ΚΑΔΩΝ </w:t>
      </w:r>
    </w:p>
    <w:p w:rsidR="00437C6A" w:rsidRPr="007A4E24" w:rsidRDefault="00437C6A" w:rsidP="00874842">
      <w:pPr>
        <w:spacing w:after="0" w:line="259" w:lineRule="auto"/>
        <w:ind w:left="-709" w:right="-341"/>
        <w:jc w:val="both"/>
        <w:rPr>
          <w:rFonts w:cstheme="minorHAnsi"/>
          <w:szCs w:val="28"/>
        </w:rPr>
      </w:pPr>
      <w:r w:rsidRPr="007A4E24">
        <w:rPr>
          <w:rFonts w:cstheme="minorHAnsi"/>
          <w:szCs w:val="28"/>
        </w:rPr>
        <w:t>Για την βοήθεια της Επιτροπής αξιολόγησης, εκτός των παραπάνω στοιχείων είναι απαραίτητο να κατατεθεί συμπληρωμένο και υπογεγραμμένο το συνημμένο ενδεικτικό Φύλλο συμμόρφωσης με όσο το δυνατό μεγαλύτερη πληρότητα ακολουθώντας τα στοιχεία που ζητούνται και ορίζονται από τις Τεχνικές Προδιαγραφές και όσα επιπλέον κρίνεται από τον προμηθευτή ότι θα βοηθήσουν στην αξιολόγηση του οχήματος.</w:t>
      </w:r>
    </w:p>
    <w:p w:rsidR="00437C6A" w:rsidRPr="00246748" w:rsidRDefault="00437C6A" w:rsidP="00874842">
      <w:pPr>
        <w:spacing w:after="0" w:line="259" w:lineRule="auto"/>
        <w:ind w:left="-709" w:right="-341"/>
        <w:jc w:val="both"/>
        <w:rPr>
          <w:rFonts w:cstheme="minorHAnsi"/>
          <w:szCs w:val="28"/>
        </w:rPr>
      </w:pPr>
      <w:r w:rsidRPr="007A4E24">
        <w:rPr>
          <w:rFonts w:cstheme="minorHAnsi"/>
          <w:szCs w:val="28"/>
        </w:rPr>
        <w:t>Σε περίπτωση ασυμφωνίας των αναγραφομένων στοιχείων στο Φύλλο συμμόρφωσης και των αναγραφομένων στα υπόλοιπα στοιχεία της Τεχνικής Προσφοράς, τα  συγκεκριμένα στοιχεία του   Φύλλου συμμόρφωσης δεν λαμβάνονται υπόψη.</w:t>
      </w:r>
    </w:p>
    <w:p w:rsidR="00EA790E" w:rsidRPr="00246748" w:rsidRDefault="00EA790E" w:rsidP="00874842">
      <w:pPr>
        <w:spacing w:after="0" w:line="259" w:lineRule="auto"/>
        <w:ind w:left="-709" w:right="-341"/>
        <w:jc w:val="both"/>
        <w:rPr>
          <w:rFonts w:cstheme="minorHAnsi"/>
          <w:szCs w:val="28"/>
        </w:rPr>
      </w:pPr>
    </w:p>
    <w:p w:rsidR="00EA790E" w:rsidRPr="00246748" w:rsidRDefault="00EA790E" w:rsidP="00874842">
      <w:pPr>
        <w:spacing w:after="0" w:line="259" w:lineRule="auto"/>
        <w:ind w:left="-709" w:right="-341"/>
        <w:jc w:val="both"/>
        <w:rPr>
          <w:rFonts w:cstheme="minorHAnsi"/>
          <w:szCs w:val="28"/>
        </w:rPr>
      </w:pPr>
    </w:p>
    <w:tbl>
      <w:tblPr>
        <w:tblW w:w="9356" w:type="dxa"/>
        <w:tblInd w:w="-601" w:type="dxa"/>
        <w:tblLayout w:type="fixed"/>
        <w:tblLook w:val="0000"/>
      </w:tblPr>
      <w:tblGrid>
        <w:gridCol w:w="709"/>
        <w:gridCol w:w="4395"/>
        <w:gridCol w:w="1275"/>
        <w:gridCol w:w="1276"/>
        <w:gridCol w:w="1701"/>
      </w:tblGrid>
      <w:tr w:rsidR="00ED1EC3" w:rsidRPr="00ED1EC3" w:rsidTr="00437C6A">
        <w:trPr>
          <w:trHeight w:val="25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Α/Α</w:t>
            </w: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ΤΕΧΝΙΚΑ ΧΑΡΑΚΤΗΡΙΣΤΙΚΑ</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r w:rsidRPr="00ED1EC3">
              <w:t> </w:t>
            </w:r>
          </w:p>
        </w:tc>
        <w:tc>
          <w:tcPr>
            <w:tcW w:w="2977" w:type="dxa"/>
            <w:gridSpan w:val="2"/>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ΣΤΟΙΧΕΙΑ ΠΡΟΣΦΟΡΑΣ</w:t>
            </w:r>
          </w:p>
        </w:tc>
      </w:tr>
      <w:tr w:rsidR="00ED1EC3" w:rsidRPr="00ED1EC3" w:rsidTr="00437C6A">
        <w:trPr>
          <w:trHeight w:val="259"/>
        </w:trPr>
        <w:tc>
          <w:tcPr>
            <w:tcW w:w="709" w:type="dxa"/>
            <w:vMerge/>
            <w:tcBorders>
              <w:top w:val="single" w:sz="4" w:space="0" w:color="000000"/>
              <w:left w:val="single" w:sz="4" w:space="0" w:color="000000"/>
              <w:bottom w:val="single" w:sz="4" w:space="0" w:color="000000"/>
              <w:right w:val="single" w:sz="4" w:space="0" w:color="000000"/>
            </w:tcBorders>
            <w:vAlign w:val="center"/>
          </w:tcPr>
          <w:p w:rsidR="00ED1EC3" w:rsidRPr="00ED1EC3" w:rsidRDefault="00ED1EC3" w:rsidP="00ED1EC3">
            <w:pPr>
              <w:rPr>
                <w:b/>
                <w:bCs/>
              </w:rPr>
            </w:pP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ΠΕΡΙΓΡΑΦΗ</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ΑΠΑΙΤΗΣΗ</w:t>
            </w:r>
          </w:p>
        </w:tc>
        <w:tc>
          <w:tcPr>
            <w:tcW w:w="1276"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ΑΠΑΝΤΗΣΗ</w:t>
            </w:r>
          </w:p>
        </w:tc>
        <w:tc>
          <w:tcPr>
            <w:tcW w:w="1701"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ΠΑΡΑΤΗΡΗΣΕΙΣ</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1</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Γενικές Απαιτήσεις</w:t>
            </w:r>
          </w:p>
        </w:tc>
      </w:tr>
      <w:tr w:rsidR="00ED1EC3" w:rsidRPr="00ED1EC3" w:rsidTr="00437C6A">
        <w:trPr>
          <w:trHeight w:val="1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 xml:space="preserve">Το προσφερόμενο όχημα (τόσο το αυτοκίνητο πλαίσιο όσο και η υπερκατασκευή) να είναι απολύτως καινούργια,  αμεταχείριστα  και πρόσφατης κατασκευής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 xml:space="preserve">Πρωτότυπα τεχνικά φυλλάδια / </w:t>
            </w:r>
            <w:proofErr w:type="spellStart"/>
            <w:r w:rsidRPr="00ED1EC3">
              <w:t>prospectus</w:t>
            </w:r>
            <w:proofErr w:type="spellEnd"/>
            <w:r w:rsidRPr="00ED1EC3">
              <w:t>, στην Ελληνική γλώσσα κατά προτίμηση ή στην Αγγλική, των προσφερόμενων πλαισίων των οχημάτων, όπου θα φαίνονται τα τεχνικά χαρακτηριστικά αυτών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2</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Πλαίσιο Οχήματος</w:t>
            </w:r>
          </w:p>
        </w:tc>
      </w:tr>
      <w:tr w:rsidR="00ED1EC3" w:rsidRPr="00ED1EC3" w:rsidTr="00437C6A">
        <w:trPr>
          <w:trHeight w:val="12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Το απορριμματοφόρο όχημα να αποτελείται από αυτοκίνητο πλαίσιο κατάλληλο για κατασκευή </w:t>
            </w:r>
            <w:proofErr w:type="spellStart"/>
            <w:r w:rsidR="00997CAF">
              <w:t>καδοπλυντηρίου</w:t>
            </w:r>
            <w:proofErr w:type="spellEnd"/>
            <w:r w:rsidR="00997CAF">
              <w:t xml:space="preserve">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Τύπος πλαισίου οχήματος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AD425E" w:rsidRDefault="00ED1EC3" w:rsidP="00ED1EC3">
            <w:r w:rsidRPr="00AD425E">
              <w:t>4x2</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Ικανότητα   πλαισίου   οχήματος   σε   μικτό   φορτίο (βάρος)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001B03AC">
              <w:t>1</w:t>
            </w:r>
            <w:r w:rsidR="00997CAF">
              <w:t>6</w:t>
            </w:r>
            <w:r w:rsidRPr="00ED1EC3">
              <w:t xml:space="preserve"> </w:t>
            </w:r>
            <w:proofErr w:type="spellStart"/>
            <w:r w:rsidRPr="00ED1EC3">
              <w:t>tn</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DA5F23">
        <w:trPr>
          <w:trHeight w:val="355"/>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ED1EC3" w:rsidRPr="00ED1EC3" w:rsidRDefault="00ED1EC3" w:rsidP="00DA5F23">
            <w:pPr>
              <w:rPr>
                <w:b/>
                <w:bCs/>
              </w:rPr>
            </w:pPr>
            <w:r w:rsidRPr="00ED1EC3">
              <w:rPr>
                <w:b/>
                <w:bCs/>
              </w:rPr>
              <w:t>2.4</w:t>
            </w:r>
          </w:p>
        </w:tc>
        <w:tc>
          <w:tcPr>
            <w:tcW w:w="4395"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xml:space="preserve">Ικανότητα  πλαισίου  οχήματος  σε  ωφέλιμο </w:t>
            </w:r>
          </w:p>
        </w:tc>
        <w:tc>
          <w:tcPr>
            <w:tcW w:w="1275" w:type="dxa"/>
            <w:tcBorders>
              <w:top w:val="single" w:sz="4" w:space="0" w:color="000000"/>
              <w:left w:val="nil"/>
              <w:bottom w:val="single" w:sz="4" w:space="0" w:color="auto"/>
              <w:right w:val="single" w:sz="4" w:space="0" w:color="000000"/>
            </w:tcBorders>
            <w:shd w:val="clear" w:color="auto" w:fill="auto"/>
          </w:tcPr>
          <w:p w:rsidR="00ED1EC3" w:rsidRPr="00AD425E" w:rsidRDefault="00ED1EC3" w:rsidP="00DA5F23">
            <w:r w:rsidRPr="00AD425E">
              <w:rPr>
                <w:u w:val="single"/>
              </w:rPr>
              <w:t>&gt; </w:t>
            </w:r>
            <w:r w:rsidR="00622574" w:rsidRPr="00AD425E">
              <w:rPr>
                <w:lang w:val="en-US"/>
              </w:rPr>
              <w:t>5,4</w:t>
            </w:r>
            <w:proofErr w:type="spellStart"/>
            <w:r w:rsidRPr="00AD425E">
              <w:t>tn</w:t>
            </w:r>
            <w:proofErr w:type="spellEnd"/>
          </w:p>
        </w:tc>
        <w:tc>
          <w:tcPr>
            <w:tcW w:w="1276"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c>
          <w:tcPr>
            <w:tcW w:w="1701"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r>
      <w:tr w:rsidR="00ED1EC3" w:rsidRPr="00ED1EC3" w:rsidTr="004B00EE">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Το ολικό μικτό επιτρεπόμενο  φορτίο πρέπει να προκύπτει από τους καταλόγους των κατασκευαστικών οίκων</w:t>
            </w:r>
            <w:r w:rsidR="004B00EE">
              <w:t>.</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4B00EE" w:rsidRPr="00ED1EC3" w:rsidTr="004B00EE">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00EE" w:rsidRPr="004B00EE" w:rsidRDefault="004B00EE" w:rsidP="00A378D0">
            <w:pPr>
              <w:rPr>
                <w:b/>
              </w:rPr>
            </w:pPr>
            <w:r w:rsidRPr="004B00EE">
              <w:rPr>
                <w:b/>
              </w:rPr>
              <w:lastRenderedPageBreak/>
              <w:t>2.6</w:t>
            </w:r>
          </w:p>
        </w:tc>
        <w:tc>
          <w:tcPr>
            <w:tcW w:w="4395" w:type="dxa"/>
            <w:tcBorders>
              <w:top w:val="single" w:sz="4" w:space="0" w:color="000000"/>
              <w:left w:val="nil"/>
              <w:bottom w:val="single" w:sz="4" w:space="0" w:color="000000"/>
              <w:right w:val="single" w:sz="4" w:space="0" w:color="000000"/>
            </w:tcBorders>
            <w:shd w:val="clear" w:color="auto" w:fill="auto"/>
          </w:tcPr>
          <w:p w:rsidR="004B00EE" w:rsidRPr="00D72F73" w:rsidRDefault="004B00EE" w:rsidP="00A378D0">
            <w:r w:rsidRPr="00D72F73">
              <w:t>Το πλαίσιο του οχήματος (σταθερό και άκαμπτο το δυνατό κατά τη φόρτωση) να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w:t>
            </w:r>
          </w:p>
        </w:tc>
        <w:tc>
          <w:tcPr>
            <w:tcW w:w="1275" w:type="dxa"/>
            <w:tcBorders>
              <w:top w:val="single" w:sz="4" w:space="0" w:color="000000"/>
              <w:left w:val="nil"/>
              <w:bottom w:val="single" w:sz="4" w:space="0" w:color="000000"/>
              <w:right w:val="single" w:sz="4" w:space="0" w:color="000000"/>
            </w:tcBorders>
            <w:shd w:val="clear" w:color="auto" w:fill="auto"/>
          </w:tcPr>
          <w:p w:rsidR="004B00EE" w:rsidRDefault="004B00EE" w:rsidP="00A378D0">
            <w:r w:rsidRPr="00D72F73">
              <w:t>ΝΑΙ</w:t>
            </w:r>
          </w:p>
        </w:tc>
        <w:tc>
          <w:tcPr>
            <w:tcW w:w="1276" w:type="dxa"/>
            <w:tcBorders>
              <w:top w:val="single" w:sz="4" w:space="0" w:color="000000"/>
              <w:left w:val="nil"/>
              <w:bottom w:val="single" w:sz="4" w:space="0" w:color="000000"/>
              <w:right w:val="single" w:sz="4" w:space="0" w:color="000000"/>
            </w:tcBorders>
            <w:shd w:val="clear" w:color="auto" w:fill="auto"/>
          </w:tcPr>
          <w:p w:rsidR="004B00EE" w:rsidRPr="00ED1EC3" w:rsidRDefault="004B00EE" w:rsidP="00ED1EC3"/>
        </w:tc>
        <w:tc>
          <w:tcPr>
            <w:tcW w:w="1701" w:type="dxa"/>
            <w:tcBorders>
              <w:top w:val="single" w:sz="4" w:space="0" w:color="000000"/>
              <w:left w:val="nil"/>
              <w:bottom w:val="single" w:sz="4" w:space="0" w:color="000000"/>
              <w:right w:val="single" w:sz="4" w:space="0" w:color="000000"/>
            </w:tcBorders>
            <w:shd w:val="clear" w:color="auto" w:fill="auto"/>
          </w:tcPr>
          <w:p w:rsidR="004B00EE" w:rsidRPr="00ED1EC3" w:rsidRDefault="004B00EE" w:rsidP="00ED1EC3"/>
        </w:tc>
      </w:tr>
      <w:tr w:rsidR="00ED1EC3" w:rsidRPr="00ED1EC3" w:rsidTr="00437C6A">
        <w:trPr>
          <w:trHeight w:val="8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C43A9C" w:rsidP="00ED1EC3">
            <w:pPr>
              <w:rPr>
                <w:b/>
                <w:bCs/>
              </w:rPr>
            </w:pPr>
            <w:r>
              <w:rPr>
                <w:b/>
                <w:bCs/>
              </w:rPr>
              <w:t>2.7</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αναφερθούν / δοθούν κατά τρόπο σαφή τα παρακάτω χαρακτηριστικά και πληροφορίες για το πλαίσιο:</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C43A9C" w:rsidP="00ED1EC3">
            <w:pPr>
              <w:rPr>
                <w:b/>
                <w:bCs/>
              </w:rPr>
            </w:pPr>
            <w:r>
              <w:rPr>
                <w:b/>
                <w:bCs/>
              </w:rPr>
              <w:t>2.7</w:t>
            </w:r>
            <w:r w:rsidR="00ED1EC3" w:rsidRPr="00ED1EC3">
              <w:rPr>
                <w:b/>
                <w:bCs/>
              </w:rPr>
              <w:t>.1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Εργοστάσιο κατασκευής πλαισίου</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874842">
        <w:trPr>
          <w:trHeight w:val="18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C43A9C" w:rsidP="00ED1EC3">
            <w:pPr>
              <w:rPr>
                <w:b/>
                <w:bCs/>
              </w:rPr>
            </w:pPr>
            <w:r>
              <w:rPr>
                <w:b/>
                <w:bCs/>
              </w:rPr>
              <w:t>2.7</w:t>
            </w:r>
            <w:r w:rsidR="00ED1EC3" w:rsidRPr="00ED1EC3">
              <w:rPr>
                <w:b/>
                <w:bCs/>
              </w:rPr>
              <w:t>.2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 xml:space="preserve">Διαστάσεις οχήματος, όπως ενδεικτικά το μεταξόνιο, μετατρόχιο, μέγιστο πλάτος, μέγιστο μήκος, μέγιστο ύψος (χωρίς φορτίο), ελάχιστο ελεύθερο ύψος του πλαισίου από το οριζόντιο έδαφος, ύψος δαπέδου καμπίνας κ.ά.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4B00EE" w:rsidRDefault="00ED1EC3" w:rsidP="004B00EE">
            <w:r w:rsidRPr="00ED1EC3">
              <w:t>ΝΑΙ</w:t>
            </w:r>
            <w:r w:rsidR="004B00EE">
              <w:t xml:space="preserve"> </w:t>
            </w:r>
            <w:r w:rsidR="00031E77" w:rsidRPr="004B3AF1">
              <w:t xml:space="preserve">μεταξόνιο  έως </w:t>
            </w:r>
            <w:r w:rsidR="00377475" w:rsidRPr="004B3AF1">
              <w:rPr>
                <w:lang w:val="en-US"/>
              </w:rPr>
              <w:t>3</w:t>
            </w:r>
            <w:r w:rsidR="00377475" w:rsidRPr="004B3AF1">
              <w:t>7</w:t>
            </w:r>
            <w:r w:rsidR="004B00EE" w:rsidRPr="004B3AF1">
              <w:t xml:space="preserve">00 </w:t>
            </w:r>
            <w:r w:rsidR="004B00EE" w:rsidRPr="004B3AF1">
              <w:rPr>
                <w:lang w:val="en-US"/>
              </w:rPr>
              <w:t>mm</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3</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Κινητήρας</w:t>
            </w:r>
          </w:p>
        </w:tc>
      </w:tr>
      <w:tr w:rsidR="00ED1EC3" w:rsidRPr="00ED1EC3" w:rsidTr="00437C6A">
        <w:trPr>
          <w:trHeight w:val="109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Ο κινητήρας του πλαισίου να είναι πετρελαιοκίνητος, τετράχρονος υδρόψυκτος, από τους γνωστούς σε κυκλοφορία τύπους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Ισχύς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F62D2B">
            <w:r w:rsidRPr="00ED1EC3">
              <w:rPr>
                <w:u w:val="single"/>
              </w:rPr>
              <w:t>&gt; </w:t>
            </w:r>
            <w:r w:rsidRPr="00ED1EC3">
              <w:t>2</w:t>
            </w:r>
            <w:r w:rsidR="004B3AF1">
              <w:t>4</w:t>
            </w:r>
            <w:r w:rsidR="007A77FE">
              <w:t>5</w:t>
            </w:r>
            <w:r w:rsidRPr="00ED1EC3">
              <w:t xml:space="preserve"> HP</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Κυβισμός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007A77FE">
              <w:t>6</w:t>
            </w:r>
            <w:r w:rsidR="004B3AF1">
              <w:t>.0</w:t>
            </w:r>
            <w:r w:rsidRPr="00ED1EC3">
              <w:t>00 cm</w:t>
            </w:r>
            <w:r w:rsidRPr="00ED1EC3">
              <w:rPr>
                <w:vertAlign w:val="superscript"/>
              </w:rPr>
              <w:t>3</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3.4</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Λόγος ισχύος κινητήρα ανά τόνο μικτού φορτίου</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F62D2B">
            <w:r w:rsidRPr="00ED1EC3">
              <w:rPr>
                <w:u w:val="single"/>
              </w:rPr>
              <w:t>&gt;</w:t>
            </w:r>
            <w:r w:rsidRPr="00ED1EC3">
              <w:t>1</w:t>
            </w:r>
            <w:r w:rsidR="004B3AF1">
              <w:t>5</w:t>
            </w:r>
            <w:r w:rsidRPr="00ED1EC3">
              <w:t>,</w:t>
            </w:r>
            <w:r w:rsidR="007A77FE">
              <w:t>3</w:t>
            </w:r>
            <w:r w:rsidRPr="00ED1EC3">
              <w:t xml:space="preserve"> HP/τόνο</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B00EE">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Ροπή στρέψης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&gt;</w:t>
            </w:r>
            <w:r w:rsidR="004B3AF1">
              <w:t>80</w:t>
            </w:r>
            <w:r w:rsidRPr="00ED1EC3">
              <w:t>0Νm</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3.6</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Κινητήρας αντιρρυπαντικής τεχνολογίας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F62D2B" w:rsidRDefault="00ED1EC3" w:rsidP="00ED1EC3">
            <w:pPr>
              <w:rPr>
                <w:lang w:val="en-US"/>
              </w:rPr>
            </w:pPr>
            <w:r w:rsidRPr="00ED1EC3">
              <w:rPr>
                <w:u w:val="single"/>
              </w:rPr>
              <w:t>&gt; </w:t>
            </w:r>
            <w:r w:rsidRPr="00ED1EC3">
              <w:t>EURO 6</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9D7DAB"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7DAB" w:rsidRPr="00ED1EC3" w:rsidRDefault="009D7DAB" w:rsidP="00A378D0">
            <w:pPr>
              <w:rPr>
                <w:b/>
                <w:bCs/>
              </w:rPr>
            </w:pPr>
            <w:r>
              <w:rPr>
                <w:b/>
                <w:bCs/>
              </w:rPr>
              <w:t>3.7</w:t>
            </w:r>
          </w:p>
        </w:tc>
        <w:tc>
          <w:tcPr>
            <w:tcW w:w="4395"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A378D0">
            <w:r>
              <w:t>Κ</w:t>
            </w:r>
            <w:r w:rsidRPr="009D7DAB">
              <w:t>ινητήρας του οχήματος θα είναι τεχνολογίας κοινού αυλού (</w:t>
            </w:r>
            <w:proofErr w:type="spellStart"/>
            <w:r w:rsidRPr="009D7DAB">
              <w:t>commonrail</w:t>
            </w:r>
            <w:proofErr w:type="spellEnd"/>
            <w:r w:rsidRPr="009D7DAB">
              <w:t>) και η εναρμόνισή του με τις προδιαγραφές ρύπων θα γίνεται αποκλειστικά με χρήση ουρίας (</w:t>
            </w:r>
            <w:proofErr w:type="spellStart"/>
            <w:r w:rsidRPr="009D7DAB">
              <w:t>AdBlue</w:t>
            </w:r>
            <w:proofErr w:type="spellEnd"/>
            <w:r w:rsidRPr="009D7DAB">
              <w:t>)</w:t>
            </w:r>
          </w:p>
        </w:tc>
        <w:tc>
          <w:tcPr>
            <w:tcW w:w="1275" w:type="dxa"/>
            <w:tcBorders>
              <w:top w:val="single" w:sz="4" w:space="0" w:color="000000"/>
              <w:left w:val="nil"/>
              <w:bottom w:val="single" w:sz="4" w:space="0" w:color="000000"/>
              <w:right w:val="single" w:sz="4" w:space="0" w:color="000000"/>
            </w:tcBorders>
            <w:shd w:val="clear" w:color="auto" w:fill="auto"/>
          </w:tcPr>
          <w:p w:rsidR="009D7DAB" w:rsidRPr="009D7DAB" w:rsidRDefault="009D7DAB" w:rsidP="00A378D0">
            <w:pPr>
              <w:rPr>
                <w:lang w:val="en-US"/>
              </w:rPr>
            </w:pPr>
            <w:r w:rsidRPr="009D7DAB">
              <w:t>ΝΑΙ</w:t>
            </w:r>
          </w:p>
        </w:tc>
        <w:tc>
          <w:tcPr>
            <w:tcW w:w="1276"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ED1EC3"/>
        </w:tc>
        <w:tc>
          <w:tcPr>
            <w:tcW w:w="1701"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ED1EC3"/>
        </w:tc>
      </w:tr>
      <w:tr w:rsidR="00ED1EC3" w:rsidRPr="00ED1EC3" w:rsidTr="00437C6A">
        <w:trPr>
          <w:trHeight w:val="6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αναφερθούν  /  δοθούν  κατά  τρόπο  σαφή  τα παρακάτω χαρακτηριστικά και πληροφορίες: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2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Τύπος και κατασκευαστής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26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lastRenderedPageBreak/>
              <w:t>3.8.2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9D7DAB" w:rsidP="009D7DAB">
            <w:proofErr w:type="spellStart"/>
            <w:r>
              <w:t>Μ</w:t>
            </w:r>
            <w:r w:rsidRPr="009D7DAB">
              <w:t>ηχανόφρενο</w:t>
            </w:r>
            <w:proofErr w:type="spellEnd"/>
            <w:r w:rsidRPr="009D7DAB">
              <w:t xml:space="preserve"> ή </w:t>
            </w:r>
            <w:proofErr w:type="spellStart"/>
            <w:r w:rsidRPr="009D7DAB">
              <w:t>βαλβιδόφρενο</w:t>
            </w:r>
            <w:proofErr w:type="spellEnd"/>
            <w:r w:rsidRPr="009D7DAB">
              <w:t xml:space="preserve"> προηγμένης τεχνολογίας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3.9</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7A77FE" w:rsidRDefault="00ED1EC3" w:rsidP="00ED1EC3">
            <w:r w:rsidRPr="007A77FE">
              <w:t xml:space="preserve">Σύστημα υπερπλήρωσης / </w:t>
            </w:r>
            <w:proofErr w:type="spellStart"/>
            <w:r w:rsidRPr="007A77FE">
              <w:t>υπερτροφοδοσίας</w:t>
            </w:r>
            <w:proofErr w:type="spellEnd"/>
            <w:r w:rsidRPr="007A77FE">
              <w:t xml:space="preserve"> (</w:t>
            </w:r>
            <w:proofErr w:type="spellStart"/>
            <w:r w:rsidRPr="007A77FE">
              <w:t>turbo</w:t>
            </w:r>
            <w:proofErr w:type="spellEnd"/>
            <w:r w:rsidRPr="007A77FE">
              <w:t>)</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9D7DAB" w:rsidP="00ED1EC3">
            <w:r>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4</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Pr="00ED1EC3">
              <w:t xml:space="preserve">  Μετάδοσης</w:t>
            </w:r>
          </w:p>
        </w:tc>
      </w:tr>
      <w:tr w:rsidR="00ED1EC3" w:rsidRPr="00ED1EC3" w:rsidTr="00437C6A">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0C5665">
            <w:r w:rsidRPr="00ED1EC3">
              <w:t xml:space="preserve">Το κιβώτιο να πρέπει να είναι τουλάχιστον </w:t>
            </w:r>
            <w:r w:rsidR="00603FC9">
              <w:t>έξι</w:t>
            </w:r>
            <w:r w:rsidRPr="00ED1EC3">
              <w:t xml:space="preserve"> (</w:t>
            </w:r>
            <w:r w:rsidR="007A77FE">
              <w:t>6</w:t>
            </w:r>
            <w:r w:rsidRPr="00ED1EC3">
              <w:t>) ταχυτήτων εμπρόσθιας κίνησης και μιας (1) τουλάχιστον οπισθοπορείας, συγχρονισμένων τόσο στο κιβώτιο ταχυτήτων όσο και στο διαφορικό</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DA5F23">
        <w:trPr>
          <w:trHeight w:val="4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DA5F23" w:rsidP="00DA5F23">
            <w:r>
              <w:t>Α</w:t>
            </w:r>
            <w:r w:rsidRPr="00DA5F23">
              <w:t>υτοματοποιημένου</w:t>
            </w:r>
            <w:r>
              <w:t xml:space="preserve"> κιβώτιο ταχυτήτων με συγχρονισμένες σχέσεις ταχυτήτων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2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C41D4E" w:rsidP="00ED1EC3">
            <w:pPr>
              <w:rPr>
                <w:b/>
                <w:bCs/>
              </w:rPr>
            </w:pPr>
            <w:r>
              <w:rPr>
                <w:b/>
                <w:bCs/>
              </w:rPr>
              <w:t>4.4</w:t>
            </w:r>
          </w:p>
        </w:tc>
        <w:tc>
          <w:tcPr>
            <w:tcW w:w="4395" w:type="dxa"/>
            <w:tcBorders>
              <w:top w:val="single" w:sz="4" w:space="0" w:color="000000"/>
              <w:left w:val="nil"/>
              <w:bottom w:val="single" w:sz="4" w:space="0" w:color="000000"/>
              <w:right w:val="single" w:sz="4" w:space="0" w:color="000000"/>
            </w:tcBorders>
            <w:shd w:val="clear" w:color="auto" w:fill="auto"/>
          </w:tcPr>
          <w:p w:rsidR="00ED1EC3" w:rsidRDefault="00ED1EC3" w:rsidP="004B00EE">
            <w:r w:rsidRPr="00ED1EC3">
              <w:t xml:space="preserve">Ο συμπλέκτης </w:t>
            </w:r>
            <w:r w:rsidR="00DA5F23">
              <w:t>με μ</w:t>
            </w:r>
            <w:r w:rsidR="00DA5F23" w:rsidRPr="00DA5F23">
              <w:t>ονό δίσκο, ξηράς εμπλοκής με υδραυλική υποβοήθηση.</w:t>
            </w:r>
          </w:p>
          <w:p w:rsidR="00C41D4E" w:rsidRDefault="00C41D4E" w:rsidP="004B00EE"/>
          <w:p w:rsidR="00C41D4E" w:rsidRPr="00DA5F23" w:rsidRDefault="00C41D4E" w:rsidP="004B00EE"/>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bl>
    <w:p w:rsidR="00ED1EC3" w:rsidRDefault="00ED1EC3" w:rsidP="00ED1EC3">
      <w:pPr>
        <w:rPr>
          <w:b/>
          <w:bCs/>
        </w:rPr>
      </w:pPr>
      <w:r w:rsidRPr="00ED1EC3">
        <w:rPr>
          <w:b/>
          <w:bCs/>
        </w:rPr>
        <w:tab/>
      </w:r>
    </w:p>
    <w:p w:rsidR="00874842" w:rsidRDefault="00874842" w:rsidP="00ED1EC3">
      <w:pPr>
        <w:rPr>
          <w:b/>
          <w:bCs/>
        </w:rPr>
      </w:pPr>
    </w:p>
    <w:p w:rsidR="00874842" w:rsidRDefault="00874842" w:rsidP="00ED1EC3">
      <w:pPr>
        <w:rPr>
          <w:b/>
          <w:bCs/>
        </w:rPr>
      </w:pPr>
    </w:p>
    <w:p w:rsidR="00874842" w:rsidRPr="00ED1EC3" w:rsidRDefault="00874842" w:rsidP="00ED1EC3"/>
    <w:tbl>
      <w:tblPr>
        <w:tblW w:w="10525" w:type="dxa"/>
        <w:tblInd w:w="-1094" w:type="dxa"/>
        <w:tblLayout w:type="fixed"/>
        <w:tblLook w:val="0000"/>
      </w:tblPr>
      <w:tblGrid>
        <w:gridCol w:w="1058"/>
        <w:gridCol w:w="4684"/>
        <w:gridCol w:w="1363"/>
        <w:gridCol w:w="1440"/>
        <w:gridCol w:w="1980"/>
      </w:tblGrid>
      <w:tr w:rsidR="00ED1EC3" w:rsidRPr="00ED1EC3" w:rsidTr="00437C6A">
        <w:trPr>
          <w:trHeight w:val="381"/>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lastRenderedPageBreak/>
              <w:t>5</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Pr="00ED1EC3">
              <w:t xml:space="preserve"> Πέδησης</w:t>
            </w:r>
          </w:p>
        </w:tc>
      </w:tr>
      <w:tr w:rsidR="00ED1EC3" w:rsidRPr="00ED1EC3" w:rsidTr="00437C6A">
        <w:trPr>
          <w:trHeight w:val="410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Το σύστημα πεδήσεως πρέπει να εξασφαλίζει απόλυτα το όχημα και τους επιβαίνοντες. Το σύστημα πεδήσεως να εξασφαλίζει απόλυτα την ασφαλή πέδηση με πλήρες φορτίο, να είναι κατασκευασμένο με άριστα υλικά  και  ικανής αντοχής (ανεξάρτητου διπλού κυκλώματος πεπιεσμένου αέρα ή άλλου τύπου αντίστοιχης ικανότητας), ώστε να εγγυώνται τη μακροχρόνια καλή λειτουργία και να ενεργεί μπρος και πίσω σε </w:t>
            </w:r>
            <w:r w:rsidRPr="00ED1EC3">
              <w:rPr>
                <w:b/>
                <w:bCs/>
              </w:rPr>
              <w:t xml:space="preserve">δισκόφρενα </w:t>
            </w:r>
            <w:r w:rsidR="00DA7F77" w:rsidRPr="00834773">
              <w:rPr>
                <w:rFonts w:ascii="Calibri" w:hAnsi="Calibri" w:cs="Calibri"/>
                <w:b/>
              </w:rPr>
              <w:t>ή ταμπούρα, ή συνδυασμό αυτών</w:t>
            </w:r>
            <w:r w:rsidR="00DA7F77" w:rsidRPr="00ED1EC3">
              <w:t xml:space="preserve"> </w:t>
            </w:r>
            <w:r w:rsidRPr="00ED1EC3">
              <w:t>σύμφωνα με τους κανονισμούς της Ευρωπαϊκής Κοινότητας (Οδηγία 1991/422/ΕΟΚ ή/και νεότερη τροποποίηση αυτής). Να αναφερθούν τα χαρακτηριστικά του</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Ηλεκτρονικό    σύστημα    αντιμπλοκαρίσματος    των τροχών </w:t>
            </w:r>
            <w:r w:rsidRPr="00ED1EC3">
              <w:rPr>
                <w:b/>
                <w:bCs/>
              </w:rPr>
              <w:t>(ΑΒS)</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8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Σύστημα   ηλεκτρονικού   ελέγχου   σταθεροποίησης (</w:t>
            </w:r>
            <w:proofErr w:type="spellStart"/>
            <w:r w:rsidRPr="00ED1EC3">
              <w:t>ElectronicStabilitySystem</w:t>
            </w:r>
            <w:proofErr w:type="spellEnd"/>
            <w:r w:rsidRPr="00ED1EC3">
              <w:t xml:space="preserve"> – ESP) του οχήματος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36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1D69F0">
            <w:r w:rsidRPr="00ED1EC3">
              <w:t xml:space="preserve">Το χειρόφρενο </w:t>
            </w:r>
            <w:r w:rsidR="00DA7F77">
              <w:t xml:space="preserve">πνευματικό με ικανότητα </w:t>
            </w:r>
            <w:r w:rsidR="001D69F0" w:rsidRPr="001D69F0">
              <w:t>να εξασφαλίζει την πέδηση του οχήματος σε περίπτωση απώλειας αέρα.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41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1D69F0" w:rsidP="00ED1EC3">
            <w:proofErr w:type="spellStart"/>
            <w:r>
              <w:t>Μηχανόφρενο</w:t>
            </w:r>
            <w:proofErr w:type="spellEnd"/>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2034F2" w:rsidP="00ED1EC3">
            <w:pPr>
              <w:rPr>
                <w:b/>
                <w:bCs/>
              </w:rPr>
            </w:pPr>
            <w:r>
              <w:rPr>
                <w:b/>
                <w:bCs/>
              </w:rPr>
              <w:t>5.6</w:t>
            </w:r>
          </w:p>
        </w:tc>
        <w:tc>
          <w:tcPr>
            <w:tcW w:w="4684" w:type="dxa"/>
            <w:tcBorders>
              <w:top w:val="single" w:sz="4" w:space="0" w:color="000000"/>
              <w:left w:val="nil"/>
              <w:bottom w:val="single" w:sz="4" w:space="0" w:color="000000"/>
              <w:right w:val="single" w:sz="4" w:space="0" w:color="000000"/>
            </w:tcBorders>
            <w:shd w:val="clear" w:color="auto" w:fill="auto"/>
          </w:tcPr>
          <w:p w:rsidR="007B6FA4" w:rsidRPr="002034F2" w:rsidRDefault="001D69F0" w:rsidP="001D69F0">
            <w:r w:rsidRPr="002034F2">
              <w:t>Σύστημα αυτόνομης πέδησης σε περίπτωση επικείμενης σύγκρουσης (</w:t>
            </w:r>
            <w:proofErr w:type="spellStart"/>
            <w:r w:rsidRPr="002034F2">
              <w:t>EmergencyBrake</w:t>
            </w:r>
            <w:proofErr w:type="spellEnd"/>
            <w:r w:rsidRPr="002034F2">
              <w:t>)</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2034F2" w:rsidRDefault="002034F2" w:rsidP="00ED1EC3">
            <w:pPr>
              <w:rPr>
                <w:sz w:val="20"/>
                <w:szCs w:val="20"/>
              </w:rPr>
            </w:pPr>
            <w:r w:rsidRPr="002034F2">
              <w:rPr>
                <w:sz w:val="20"/>
                <w:szCs w:val="20"/>
              </w:rPr>
              <w:t>ΠΡΟΑΙΡΕΤΙΚΑ</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6</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00603FC9">
              <w:t xml:space="preserve"> Δ</w:t>
            </w:r>
            <w:r w:rsidR="00603FC9" w:rsidRPr="00ED1EC3">
              <w:t>ιεύθυνσης</w:t>
            </w:r>
          </w:p>
        </w:tc>
      </w:tr>
      <w:tr w:rsidR="00ED1EC3" w:rsidRPr="00ED1EC3" w:rsidTr="00437C6A">
        <w:trPr>
          <w:trHeight w:val="140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6.1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Το τιμόνι να βρίσκεται στο αριστερό μέρος του οχήματος και να έχει υδραυλική υποβοήθηση σύμφωνα με την Οδηγία 1992/62/ΕΟΚ ή/και νεότερη τροποποίηση αυτής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6.2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Το τιμόνι να είναι ρυθμιζόμενο σε ύψος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90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6.3</w:t>
            </w:r>
          </w:p>
        </w:tc>
        <w:tc>
          <w:tcPr>
            <w:tcW w:w="4684" w:type="dxa"/>
            <w:tcBorders>
              <w:top w:val="single" w:sz="4" w:space="0" w:color="000000"/>
              <w:left w:val="nil"/>
              <w:bottom w:val="single" w:sz="4" w:space="0" w:color="000000"/>
              <w:right w:val="single" w:sz="4" w:space="0" w:color="000000"/>
            </w:tcBorders>
            <w:shd w:val="clear" w:color="auto" w:fill="auto"/>
          </w:tcPr>
          <w:p w:rsidR="00ED1EC3" w:rsidRDefault="00ED1EC3" w:rsidP="00ED1EC3">
            <w:r w:rsidRPr="00ED1EC3">
              <w:t>Να δοθούν όλα τα στοιχεία για τις ακτίνες στροφής του οχήματος. Η ακτίνα στροφής να είναι η ελάχιστη δυνατή</w:t>
            </w:r>
          </w:p>
          <w:p w:rsidR="002034F2" w:rsidRPr="00ED1EC3" w:rsidRDefault="002034F2" w:rsidP="00ED1EC3"/>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lastRenderedPageBreak/>
              <w:t>7</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Άξονες – Αναρτήσεις</w:t>
            </w:r>
            <w:r w:rsidR="004749E1">
              <w:t xml:space="preserve"> – ελαστικά </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Αριθμός αξόνων πλαισίου</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2</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23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480DAE" w:rsidP="00ED1EC3">
            <w:pPr>
              <w:rPr>
                <w:b/>
                <w:bCs/>
              </w:rPr>
            </w:pPr>
            <w:r>
              <w:rPr>
                <w:b/>
                <w:bCs/>
              </w:rPr>
              <w:t>7.2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Ο κινητήριος πίσω άξονας να είναι εφοδιασμένος με σύστημα </w:t>
            </w:r>
            <w:r w:rsidRPr="00ED1EC3">
              <w:rPr>
                <w:b/>
                <w:bCs/>
              </w:rPr>
              <w:t xml:space="preserve">ASR, </w:t>
            </w:r>
            <w:r w:rsidRPr="00ED1EC3">
              <w:t>που αποτρέπει τη διαφορά στροφών στους τροχούς λόγω μειωμένης πρόσφυσης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21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480DAE" w:rsidP="00ED1EC3">
            <w:pPr>
              <w:rPr>
                <w:b/>
                <w:bCs/>
              </w:rPr>
            </w:pPr>
            <w:r>
              <w:rPr>
                <w:b/>
                <w:bCs/>
              </w:rPr>
              <w:t>7.3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480DAE" w:rsidP="00ED1EC3">
            <w:pPr>
              <w:rPr>
                <w:b/>
                <w:bCs/>
              </w:rPr>
            </w:pPr>
            <w:r>
              <w:rPr>
                <w:b/>
                <w:bCs/>
              </w:rPr>
              <w:t>7.4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Διπλοί πίσω τροχοί</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21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480DAE" w:rsidP="00ED1EC3">
            <w:pPr>
              <w:rPr>
                <w:b/>
                <w:bCs/>
              </w:rPr>
            </w:pPr>
            <w:r>
              <w:rPr>
                <w:b/>
                <w:bCs/>
              </w:rPr>
              <w:t>7.5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1D69F0">
            <w:r w:rsidRPr="00ED1EC3">
              <w:t xml:space="preserve">Το όχημα να φέρει </w:t>
            </w:r>
            <w:r w:rsidR="00395263">
              <w:t xml:space="preserve">επτά (7) </w:t>
            </w:r>
            <w:r w:rsidRPr="00ED1EC3">
              <w:t xml:space="preserve">ελαστικά </w:t>
            </w:r>
            <w:proofErr w:type="spellStart"/>
            <w:r w:rsidRPr="00ED1EC3">
              <w:t>επίσωτρα</w:t>
            </w:r>
            <w:proofErr w:type="spellEnd"/>
            <w:r w:rsidRPr="00ED1EC3">
              <w:t xml:space="preserve"> </w:t>
            </w:r>
            <w:r w:rsidR="00395263">
              <w:t xml:space="preserve">μαζί με το εφεδρικό , </w:t>
            </w:r>
            <w:r w:rsidRPr="00ED1EC3">
              <w:t>καινούργια (κατασκευής του τελευταίου εννιαμήνου από την ημερομηνία παράδοσης), ακτινωτού τύπου (</w:t>
            </w:r>
            <w:proofErr w:type="spellStart"/>
            <w:r w:rsidRPr="00ED1EC3">
              <w:t>radial</w:t>
            </w:r>
            <w:proofErr w:type="spellEnd"/>
            <w:r w:rsidRPr="00ED1EC3">
              <w:t>), χωρίς αεροθάλαμο (</w:t>
            </w:r>
            <w:proofErr w:type="spellStart"/>
            <w:r w:rsidRPr="00ED1EC3">
              <w:t>tubeless</w:t>
            </w:r>
            <w:proofErr w:type="spellEnd"/>
            <w:r w:rsidRPr="00ED1EC3">
              <w:t xml:space="preserve">), πέλματος ασφάλτου ή </w:t>
            </w:r>
            <w:proofErr w:type="spellStart"/>
            <w:r w:rsidRPr="00ED1EC3">
              <w:t>ημιτρακτερωτό</w:t>
            </w:r>
            <w:proofErr w:type="spellEnd"/>
            <w:r w:rsidRPr="00ED1EC3">
              <w:t xml:space="preserve">,  να ανταποκρίνονται στους κανονισμούς </w:t>
            </w:r>
            <w:r w:rsidRPr="00ED1EC3">
              <w:rPr>
                <w:b/>
                <w:bCs/>
              </w:rPr>
              <w:t>ETRTO</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9D0618">
        <w:trPr>
          <w:trHeight w:val="77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480DAE" w:rsidP="00ED1EC3">
            <w:pPr>
              <w:rPr>
                <w:b/>
                <w:bCs/>
              </w:rPr>
            </w:pPr>
            <w:r>
              <w:rPr>
                <w:b/>
                <w:bCs/>
              </w:rPr>
              <w:t>7.6</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Να αναφερθεί το σύστημα ανάρτησης, το οποίο πρέπει να είναι </w:t>
            </w:r>
            <w:r w:rsidR="009D0618">
              <w:t>στιβαρό</w:t>
            </w:r>
            <w:r w:rsidRPr="00ED1EC3">
              <w:t>.</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12"/>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8</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Καµπίνα</w:t>
            </w:r>
            <w:proofErr w:type="spellEnd"/>
            <w:r w:rsidRPr="00ED1EC3">
              <w:t xml:space="preserve"> Οδήγησης</w:t>
            </w:r>
          </w:p>
        </w:tc>
      </w:tr>
      <w:tr w:rsidR="00ED1EC3" w:rsidRPr="00ED1EC3" w:rsidTr="009D0618">
        <w:trPr>
          <w:trHeight w:val="5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Η καμπίνα να είναι </w:t>
            </w:r>
            <w:proofErr w:type="spellStart"/>
            <w:r w:rsidRPr="00ED1EC3">
              <w:t>ανακλινόμενου</w:t>
            </w:r>
            <w:proofErr w:type="spellEnd"/>
            <w:r w:rsidRPr="00ED1EC3">
              <w:t xml:space="preserve"> τύπου </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καμπίνα να φέρει:</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8.2.1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Κάθισμα οδηγού </w:t>
            </w:r>
            <w:proofErr w:type="spellStart"/>
            <w:r w:rsidR="009D0618">
              <w:t>αεροκάθισμα</w:t>
            </w:r>
            <w:proofErr w:type="spellEnd"/>
            <w:r w:rsidR="004749E1">
              <w:t xml:space="preserve"> </w:t>
            </w:r>
            <w:r w:rsidR="00603FC9">
              <w:t>π</w:t>
            </w:r>
            <w:r w:rsidR="004749E1">
              <w:t>λήρω</w:t>
            </w:r>
            <w:r w:rsidR="009D0618">
              <w:t xml:space="preserve">ς ρυθμιζόμενο </w:t>
            </w:r>
            <w:r w:rsidRPr="00ED1EC3">
              <w:t>και δύο</w:t>
            </w:r>
            <w:r w:rsidR="009D0618">
              <w:t xml:space="preserve"> καθίσματα</w:t>
            </w:r>
            <w:r w:rsidRPr="00ED1EC3">
              <w:t xml:space="preserve"> συνοδηγών.</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4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Θερμική μόνωση με επένδυση από συνθετικό δέρμα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Ηλεκτρικούς υαλοκαθαριστήρες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4E4912" w:rsidRDefault="009D0618" w:rsidP="00ED1EC3">
            <w:r w:rsidRPr="004E4912">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Αλεξήλια ρυθμιζόμενης θέσης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Pr="00ED1EC3">
              <w:t>2</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91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lastRenderedPageBreak/>
              <w:t>8.2.</w:t>
            </w:r>
            <w:r w:rsidR="00555421">
              <w:rPr>
                <w:b/>
                <w:bCs/>
                <w:lang w:val="en-US"/>
              </w:rPr>
              <w:t>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Σύστημα θέρμανσης με δυνατότητα εισαγωγής μέσα στην καμπίνα μη θερμαινόμενου φρέσκου αέρα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6</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Σύστημα ψύξης του αέρα </w:t>
            </w:r>
            <w:proofErr w:type="spellStart"/>
            <w:r w:rsidRPr="00ED1EC3">
              <w:t>aircondition</w:t>
            </w:r>
            <w:proofErr w:type="spellEnd"/>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7</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Ζώνες </w:t>
            </w:r>
            <w:r w:rsidR="00603FC9">
              <w:t>ασφαλείας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8</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Ηλεκτρικά παράθυρα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9</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Στερεοφωνικό   /   ράδιο   CD   (με   την   απαραίτητη εγκατάσταση καλωδίωση, κεραία και ηχεία)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0</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Ρευματοδότης για την τοποθέτηση μπαλαντέζας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72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Τα   συνήθη   όργανα   ελέγχου   με   τα   αντίστοιχα φωτεινά σήματα (να αναφερθούν)</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Ψηφιακό ταχογράφο</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Καθρέπτες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757688" w:rsidRPr="00ED1EC3" w:rsidTr="00757688">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57688" w:rsidRPr="00ED1EC3" w:rsidRDefault="00757688" w:rsidP="00ED1EC3">
            <w:pPr>
              <w:rPr>
                <w:b/>
                <w:bCs/>
              </w:rPr>
            </w:pPr>
            <w:r>
              <w:rPr>
                <w:b/>
                <w:bCs/>
              </w:rPr>
              <w:t>9.</w:t>
            </w:r>
          </w:p>
        </w:tc>
        <w:tc>
          <w:tcPr>
            <w:tcW w:w="9467" w:type="dxa"/>
            <w:gridSpan w:val="4"/>
            <w:tcBorders>
              <w:top w:val="single" w:sz="4" w:space="0" w:color="000000"/>
              <w:left w:val="nil"/>
              <w:bottom w:val="single" w:sz="4" w:space="0" w:color="000000"/>
              <w:right w:val="single" w:sz="4" w:space="0" w:color="000000"/>
            </w:tcBorders>
            <w:shd w:val="clear" w:color="auto" w:fill="BFBFBF" w:themeFill="background1" w:themeFillShade="BF"/>
          </w:tcPr>
          <w:p w:rsidR="00757688" w:rsidRPr="00ED1EC3" w:rsidRDefault="00757688" w:rsidP="00ED1EC3">
            <w:r>
              <w:t>Χρωματισμός</w:t>
            </w:r>
          </w:p>
        </w:tc>
      </w:tr>
      <w:tr w:rsidR="00757688"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757688" w:rsidRPr="00ED1EC3" w:rsidRDefault="00757688" w:rsidP="00757688">
            <w:pPr>
              <w:rPr>
                <w:b/>
                <w:bCs/>
              </w:rPr>
            </w:pPr>
            <w:r w:rsidRPr="00ED1EC3">
              <w:rPr>
                <w:b/>
                <w:bCs/>
              </w:rPr>
              <w:t>9.1</w:t>
            </w:r>
          </w:p>
        </w:tc>
        <w:tc>
          <w:tcPr>
            <w:tcW w:w="4684"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ED1EC3">
              <w:t>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tc>
        <w:tc>
          <w:tcPr>
            <w:tcW w:w="1363"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c>
          <w:tcPr>
            <w:tcW w:w="198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r>
      <w:tr w:rsidR="00757688"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757688" w:rsidRPr="00ED1EC3" w:rsidRDefault="00757688" w:rsidP="00757688">
            <w:pPr>
              <w:rPr>
                <w:b/>
                <w:bCs/>
              </w:rPr>
            </w:pPr>
            <w:r w:rsidRPr="00ED1EC3">
              <w:rPr>
                <w:b/>
                <w:bCs/>
              </w:rPr>
              <w:t>9.2</w:t>
            </w:r>
          </w:p>
        </w:tc>
        <w:tc>
          <w:tcPr>
            <w:tcW w:w="4684"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ED1EC3">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tc>
        <w:tc>
          <w:tcPr>
            <w:tcW w:w="1363"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c>
          <w:tcPr>
            <w:tcW w:w="198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tc>
      </w:tr>
    </w:tbl>
    <w:tbl>
      <w:tblPr>
        <w:tblpPr w:leftFromText="180" w:rightFromText="180" w:vertAnchor="page" w:horzAnchor="margin" w:tblpXSpec="center" w:tblpY="1306"/>
        <w:tblW w:w="10620" w:type="dxa"/>
        <w:tblLayout w:type="fixed"/>
        <w:tblLook w:val="0000"/>
      </w:tblPr>
      <w:tblGrid>
        <w:gridCol w:w="1058"/>
        <w:gridCol w:w="4681"/>
        <w:gridCol w:w="1457"/>
        <w:gridCol w:w="1439"/>
        <w:gridCol w:w="13"/>
        <w:gridCol w:w="1972"/>
      </w:tblGrid>
      <w:tr w:rsidR="00F06CC3" w:rsidRPr="00ED1EC3" w:rsidTr="00C40FA1">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F06CC3" w:rsidRPr="00ED1EC3" w:rsidRDefault="00F06CC3" w:rsidP="00F06CC3">
            <w:pPr>
              <w:rPr>
                <w:b/>
                <w:bCs/>
              </w:rPr>
            </w:pPr>
          </w:p>
        </w:tc>
        <w:tc>
          <w:tcPr>
            <w:tcW w:w="4681" w:type="dxa"/>
            <w:tcBorders>
              <w:top w:val="single" w:sz="4" w:space="0" w:color="000000"/>
              <w:left w:val="nil"/>
              <w:bottom w:val="single" w:sz="4" w:space="0" w:color="000000"/>
              <w:right w:val="single" w:sz="4" w:space="0" w:color="000000"/>
            </w:tcBorders>
            <w:shd w:val="clear" w:color="auto" w:fill="auto"/>
            <w:vAlign w:val="center"/>
          </w:tcPr>
          <w:p w:rsidR="00F06CC3" w:rsidRPr="00376C94" w:rsidRDefault="00F06CC3" w:rsidP="00F06CC3">
            <w:pPr>
              <w:rPr>
                <w:b/>
              </w:rPr>
            </w:pPr>
          </w:p>
        </w:tc>
        <w:tc>
          <w:tcPr>
            <w:tcW w:w="1457" w:type="dxa"/>
            <w:tcBorders>
              <w:top w:val="single" w:sz="4" w:space="0" w:color="000000"/>
              <w:left w:val="nil"/>
              <w:bottom w:val="single" w:sz="4" w:space="0" w:color="000000"/>
              <w:right w:val="single" w:sz="4" w:space="0" w:color="000000"/>
            </w:tcBorders>
            <w:shd w:val="clear" w:color="auto" w:fill="auto"/>
          </w:tcPr>
          <w:p w:rsidR="00F06CC3" w:rsidRPr="00ED1EC3" w:rsidRDefault="00F06CC3" w:rsidP="00F06CC3"/>
        </w:tc>
        <w:tc>
          <w:tcPr>
            <w:tcW w:w="1439" w:type="dxa"/>
            <w:tcBorders>
              <w:top w:val="single" w:sz="4" w:space="0" w:color="000000"/>
              <w:left w:val="nil"/>
              <w:bottom w:val="single" w:sz="4" w:space="0" w:color="000000"/>
              <w:right w:val="single" w:sz="4" w:space="0" w:color="000000"/>
            </w:tcBorders>
            <w:shd w:val="clear" w:color="auto" w:fill="auto"/>
          </w:tcPr>
          <w:p w:rsidR="00F06CC3" w:rsidRPr="00ED1EC3" w:rsidRDefault="00F06CC3" w:rsidP="00F06CC3"/>
        </w:tc>
        <w:tc>
          <w:tcPr>
            <w:tcW w:w="1985" w:type="dxa"/>
            <w:gridSpan w:val="2"/>
            <w:tcBorders>
              <w:top w:val="single" w:sz="4" w:space="0" w:color="000000"/>
              <w:left w:val="nil"/>
              <w:bottom w:val="single" w:sz="4" w:space="0" w:color="000000"/>
              <w:right w:val="single" w:sz="4" w:space="0" w:color="000000"/>
            </w:tcBorders>
            <w:shd w:val="clear" w:color="auto" w:fill="auto"/>
          </w:tcPr>
          <w:p w:rsidR="00F06CC3" w:rsidRPr="00ED1EC3" w:rsidRDefault="00F06CC3" w:rsidP="00F06CC3"/>
        </w:tc>
      </w:tr>
      <w:tr w:rsidR="00C40FA1" w:rsidRPr="00ED1EC3" w:rsidTr="001E25F2">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C40FA1" w:rsidRPr="00ED1EC3" w:rsidRDefault="00C40FA1" w:rsidP="00F06CC3">
            <w:pPr>
              <w:rPr>
                <w:b/>
                <w:bCs/>
              </w:rPr>
            </w:pPr>
            <w:r>
              <w:rPr>
                <w:b/>
                <w:bCs/>
              </w:rPr>
              <w:lastRenderedPageBreak/>
              <w:t>10</w:t>
            </w:r>
          </w:p>
        </w:tc>
        <w:tc>
          <w:tcPr>
            <w:tcW w:w="9562" w:type="dxa"/>
            <w:gridSpan w:val="5"/>
            <w:tcBorders>
              <w:top w:val="single" w:sz="4" w:space="0" w:color="000000"/>
              <w:left w:val="nil"/>
              <w:bottom w:val="single" w:sz="4" w:space="0" w:color="000000"/>
              <w:right w:val="single" w:sz="4" w:space="0" w:color="000000"/>
            </w:tcBorders>
            <w:shd w:val="clear" w:color="auto" w:fill="C0C0C0"/>
            <w:vAlign w:val="center"/>
          </w:tcPr>
          <w:p w:rsidR="00C40FA1" w:rsidRPr="00376C94" w:rsidRDefault="00C40FA1" w:rsidP="00F06CC3">
            <w:pPr>
              <w:rPr>
                <w:b/>
              </w:rPr>
            </w:pPr>
            <w:r>
              <w:rPr>
                <w:b/>
              </w:rPr>
              <w:t xml:space="preserve">Ηλεκτρικό σύστημα </w:t>
            </w:r>
          </w:p>
        </w:tc>
      </w:tr>
      <w:tr w:rsidR="00C40FA1" w:rsidRPr="00ED1EC3" w:rsidTr="00C40FA1">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F06CC3">
            <w:pPr>
              <w:rPr>
                <w:b/>
                <w:bCs/>
              </w:rPr>
            </w:pPr>
            <w:r>
              <w:rPr>
                <w:b/>
                <w:bCs/>
              </w:rPr>
              <w:t>10.1</w:t>
            </w:r>
          </w:p>
        </w:tc>
        <w:tc>
          <w:tcPr>
            <w:tcW w:w="4681" w:type="dxa"/>
            <w:tcBorders>
              <w:top w:val="single" w:sz="4" w:space="0" w:color="000000"/>
              <w:left w:val="nil"/>
              <w:bottom w:val="single" w:sz="4" w:space="0" w:color="000000"/>
              <w:right w:val="single" w:sz="4" w:space="0" w:color="auto"/>
            </w:tcBorders>
            <w:shd w:val="clear" w:color="auto" w:fill="auto"/>
            <w:vAlign w:val="center"/>
          </w:tcPr>
          <w:p w:rsidR="00C40FA1" w:rsidRPr="00376C94" w:rsidRDefault="00C40FA1" w:rsidP="00C40FA1">
            <w:pPr>
              <w:spacing w:line="240" w:lineRule="auto"/>
              <w:rPr>
                <w:b/>
              </w:rPr>
            </w:pPr>
            <w:r w:rsidRPr="006E204F">
              <w:rPr>
                <w:rFonts w:ascii="Calibri" w:hAnsi="Calibri" w:cs="Calibri"/>
              </w:rPr>
              <w:t>Το ανώτερο όχημα θα φέρει ηλεκτρική εγκατάσταση που θα περιλαμβάνει όλα τα φώτα που προβλέπονται από τον ισχύοντα Ν. 2696/99 περί «ΚΩΔΙΚΑ ΟΔΙΚΗΣ ΚΥΚΛΟΦΟΡΙΑΣ» δηλαδή θα είναι εφοδιασμένο με τα προβλεπόμενα φωτιστικά σώματα και ηχητικά σήματα.</w:t>
            </w:r>
          </w:p>
        </w:tc>
        <w:tc>
          <w:tcPr>
            <w:tcW w:w="1457" w:type="dxa"/>
            <w:tcBorders>
              <w:top w:val="single" w:sz="4" w:space="0" w:color="000000"/>
              <w:left w:val="single" w:sz="4" w:space="0" w:color="auto"/>
              <w:bottom w:val="single" w:sz="4" w:space="0" w:color="000000"/>
              <w:right w:val="single" w:sz="4" w:space="0" w:color="auto"/>
            </w:tcBorders>
            <w:shd w:val="clear" w:color="auto" w:fill="auto"/>
            <w:vAlign w:val="center"/>
          </w:tcPr>
          <w:p w:rsidR="00C40FA1" w:rsidRPr="00C40FA1" w:rsidRDefault="00C40FA1" w:rsidP="00F06CC3">
            <w:r w:rsidRPr="00C40FA1">
              <w:t>ΝΑΙ</w:t>
            </w:r>
          </w:p>
        </w:tc>
        <w:tc>
          <w:tcPr>
            <w:tcW w:w="14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40FA1" w:rsidRPr="00376C94" w:rsidRDefault="00C40FA1" w:rsidP="00F06CC3">
            <w:pPr>
              <w:rPr>
                <w:b/>
              </w:rPr>
            </w:pPr>
          </w:p>
        </w:tc>
        <w:tc>
          <w:tcPr>
            <w:tcW w:w="1972" w:type="dxa"/>
            <w:tcBorders>
              <w:top w:val="single" w:sz="4" w:space="0" w:color="000000"/>
              <w:left w:val="single" w:sz="4" w:space="0" w:color="auto"/>
              <w:bottom w:val="single" w:sz="4" w:space="0" w:color="000000"/>
              <w:right w:val="single" w:sz="4" w:space="0" w:color="000000"/>
            </w:tcBorders>
            <w:shd w:val="clear" w:color="auto" w:fill="auto"/>
            <w:vAlign w:val="center"/>
          </w:tcPr>
          <w:p w:rsidR="00C40FA1" w:rsidRPr="00376C94" w:rsidRDefault="00C40FA1" w:rsidP="00F06CC3">
            <w:pPr>
              <w:rPr>
                <w:b/>
              </w:rPr>
            </w:pPr>
          </w:p>
        </w:tc>
      </w:tr>
      <w:tr w:rsidR="00C40FA1" w:rsidRPr="00ED1EC3" w:rsidTr="00C40FA1">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w:t>
            </w:r>
            <w:r>
              <w:rPr>
                <w:b/>
                <w:bCs/>
              </w:rPr>
              <w:t>2</w:t>
            </w:r>
          </w:p>
        </w:tc>
        <w:tc>
          <w:tcPr>
            <w:tcW w:w="4681" w:type="dxa"/>
            <w:tcBorders>
              <w:top w:val="single" w:sz="4" w:space="0" w:color="000000"/>
              <w:left w:val="nil"/>
              <w:bottom w:val="single" w:sz="4" w:space="0" w:color="000000"/>
              <w:right w:val="single" w:sz="4" w:space="0" w:color="auto"/>
            </w:tcBorders>
            <w:shd w:val="clear" w:color="auto" w:fill="auto"/>
            <w:vAlign w:val="center"/>
          </w:tcPr>
          <w:p w:rsidR="00C40FA1" w:rsidRPr="00376C94" w:rsidRDefault="00C40FA1" w:rsidP="00C40FA1">
            <w:pPr>
              <w:spacing w:line="240" w:lineRule="auto"/>
              <w:rPr>
                <w:b/>
              </w:rPr>
            </w:pPr>
            <w:r>
              <w:rPr>
                <w:rFonts w:ascii="Calibri" w:hAnsi="Calibri" w:cs="Calibri"/>
              </w:rPr>
              <w:t>Να</w:t>
            </w:r>
            <w:r w:rsidR="00217FAB">
              <w:rPr>
                <w:rFonts w:ascii="Calibri" w:hAnsi="Calibri" w:cs="Calibri"/>
              </w:rPr>
              <w:t xml:space="preserve"> </w:t>
            </w:r>
            <w:r w:rsidRPr="006E204F">
              <w:rPr>
                <w:rFonts w:ascii="Calibri" w:hAnsi="Calibri" w:cs="Calibri"/>
              </w:rPr>
              <w:t>φέρει πλήρη ηλεκτρική εγκατάσταση φωτισμού για νυκτερινή εργασία (φωτισμός στα σημεία εργασίας) καθώς και εγκατάσταση φωτισμού καμπίνας κατά την είσοδο</w:t>
            </w:r>
            <w:r>
              <w:rPr>
                <w:rFonts w:ascii="Calibri" w:hAnsi="Calibri" w:cs="Calibri"/>
              </w:rPr>
              <w:t xml:space="preserve"> , ηχητικό σύστημα επικοινωνίας των εργατών με τον οδηγό και δύο περιστρεφόμενους φάρους .</w:t>
            </w:r>
          </w:p>
        </w:tc>
        <w:tc>
          <w:tcPr>
            <w:tcW w:w="1457" w:type="dxa"/>
            <w:tcBorders>
              <w:top w:val="single" w:sz="4" w:space="0" w:color="000000"/>
              <w:left w:val="single" w:sz="4" w:space="0" w:color="auto"/>
              <w:bottom w:val="single" w:sz="4" w:space="0" w:color="000000"/>
              <w:right w:val="single" w:sz="4" w:space="0" w:color="auto"/>
            </w:tcBorders>
            <w:shd w:val="clear" w:color="auto" w:fill="auto"/>
            <w:vAlign w:val="center"/>
          </w:tcPr>
          <w:p w:rsidR="00C40FA1" w:rsidRPr="00C40FA1" w:rsidRDefault="00C40FA1" w:rsidP="00C40FA1">
            <w:r w:rsidRPr="00C40FA1">
              <w:t>ΝΑΙ</w:t>
            </w:r>
          </w:p>
        </w:tc>
        <w:tc>
          <w:tcPr>
            <w:tcW w:w="1452"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C40FA1" w:rsidRPr="00376C94" w:rsidRDefault="00C40FA1" w:rsidP="00C40FA1">
            <w:pPr>
              <w:rPr>
                <w:b/>
              </w:rPr>
            </w:pPr>
          </w:p>
        </w:tc>
        <w:tc>
          <w:tcPr>
            <w:tcW w:w="1972" w:type="dxa"/>
            <w:tcBorders>
              <w:top w:val="single" w:sz="4" w:space="0" w:color="000000"/>
              <w:left w:val="single" w:sz="4" w:space="0" w:color="auto"/>
              <w:bottom w:val="single" w:sz="4" w:space="0" w:color="000000"/>
              <w:right w:val="single" w:sz="4" w:space="0" w:color="000000"/>
            </w:tcBorders>
            <w:shd w:val="clear" w:color="auto" w:fill="auto"/>
            <w:vAlign w:val="center"/>
          </w:tcPr>
          <w:p w:rsidR="00C40FA1" w:rsidRPr="00376C94" w:rsidRDefault="00C40FA1" w:rsidP="00C40FA1">
            <w:pPr>
              <w:rPr>
                <w:b/>
              </w:rPr>
            </w:pPr>
          </w:p>
        </w:tc>
      </w:tr>
      <w:tr w:rsidR="00C40FA1" w:rsidRPr="00ED1EC3" w:rsidTr="00C40FA1">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C40FA1" w:rsidRPr="00ED1EC3" w:rsidRDefault="00217FAB" w:rsidP="00C40FA1">
            <w:pPr>
              <w:rPr>
                <w:b/>
                <w:bCs/>
              </w:rPr>
            </w:pPr>
            <w:r>
              <w:rPr>
                <w:b/>
                <w:bCs/>
              </w:rPr>
              <w:t>11</w:t>
            </w:r>
          </w:p>
        </w:tc>
        <w:tc>
          <w:tcPr>
            <w:tcW w:w="9562" w:type="dxa"/>
            <w:gridSpan w:val="5"/>
            <w:tcBorders>
              <w:top w:val="single" w:sz="4" w:space="0" w:color="000000"/>
              <w:left w:val="nil"/>
              <w:bottom w:val="single" w:sz="4" w:space="0" w:color="000000"/>
              <w:right w:val="single" w:sz="4" w:space="0" w:color="000000"/>
            </w:tcBorders>
            <w:shd w:val="clear" w:color="auto" w:fill="C0C0C0"/>
            <w:vAlign w:val="center"/>
          </w:tcPr>
          <w:p w:rsidR="00C40FA1" w:rsidRPr="00ED1EC3" w:rsidRDefault="00C40FA1" w:rsidP="00C40FA1">
            <w:r w:rsidRPr="00376C94">
              <w:rPr>
                <w:b/>
              </w:rPr>
              <w:t>Υπερκατασκευή</w:t>
            </w:r>
          </w:p>
        </w:tc>
      </w:tr>
      <w:tr w:rsidR="00C40FA1" w:rsidRPr="00ED1EC3" w:rsidTr="00C40FA1">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C40FA1" w:rsidRPr="00ED1EC3" w:rsidRDefault="00217FAB" w:rsidP="00C40FA1">
            <w:pPr>
              <w:rPr>
                <w:b/>
                <w:bCs/>
              </w:rPr>
            </w:pPr>
            <w:r>
              <w:rPr>
                <w:b/>
                <w:bCs/>
              </w:rPr>
              <w:t>11</w:t>
            </w:r>
            <w:r w:rsidR="00C40FA1" w:rsidRPr="00ED1EC3">
              <w:rPr>
                <w:b/>
                <w:bCs/>
              </w:rPr>
              <w:t>.1</w:t>
            </w:r>
          </w:p>
        </w:tc>
        <w:tc>
          <w:tcPr>
            <w:tcW w:w="4681" w:type="dxa"/>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rsidRPr="00ED1EC3">
              <w:t>Γενικά:</w:t>
            </w:r>
          </w:p>
        </w:tc>
        <w:tc>
          <w:tcPr>
            <w:tcW w:w="1457" w:type="dxa"/>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rsidRPr="00ED1EC3">
              <w:t> </w:t>
            </w:r>
          </w:p>
        </w:tc>
        <w:tc>
          <w:tcPr>
            <w:tcW w:w="1439" w:type="dxa"/>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rsidRPr="00ED1EC3">
              <w:t> </w:t>
            </w:r>
          </w:p>
        </w:tc>
        <w:tc>
          <w:tcPr>
            <w:tcW w:w="1985" w:type="dxa"/>
            <w:gridSpan w:val="2"/>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rsidRPr="00ED1EC3">
              <w:t> </w:t>
            </w:r>
          </w:p>
        </w:tc>
      </w:tr>
      <w:tr w:rsidR="00C40FA1" w:rsidRPr="00ED1EC3" w:rsidTr="00C40FA1">
        <w:trPr>
          <w:trHeight w:val="48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217FAB" w:rsidP="00C40FA1">
            <w:pPr>
              <w:rPr>
                <w:b/>
                <w:bCs/>
              </w:rPr>
            </w:pPr>
            <w:r>
              <w:rPr>
                <w:b/>
                <w:bCs/>
              </w:rPr>
              <w:t>11</w:t>
            </w:r>
            <w:r w:rsidR="00C40FA1" w:rsidRPr="00ED1EC3">
              <w:rPr>
                <w:b/>
                <w:bCs/>
              </w:rPr>
              <w:t>.1.1</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D052CD" w:rsidRDefault="00C40FA1" w:rsidP="00C40FA1">
            <w:pPr>
              <w:jc w:val="both"/>
              <w:rPr>
                <w:rFonts w:cs="Tahoma"/>
              </w:rPr>
            </w:pPr>
            <w:r>
              <w:rPr>
                <w:rFonts w:cs="Tahoma"/>
              </w:rPr>
              <w:t>Η υπερκατασκευή πρέπει να ικανοποιεί</w:t>
            </w:r>
            <w:r w:rsidRPr="00212011">
              <w:rPr>
                <w:rFonts w:cs="Tahoma"/>
              </w:rPr>
              <w:t xml:space="preserve"> την εκτέλεση των παρακάτω εργασιών : </w:t>
            </w:r>
            <w:r w:rsidRPr="00212011">
              <w:rPr>
                <w:rFonts w:cs="Tahoma"/>
                <w:b/>
              </w:rPr>
              <w:t>πλύσης κάδων απορριμμάτων</w:t>
            </w:r>
            <w:r>
              <w:rPr>
                <w:rFonts w:cs="Tahoma"/>
                <w:bCs/>
              </w:rPr>
              <w:t>, χωρητικότητας από 80 - 13</w:t>
            </w:r>
            <w:r w:rsidRPr="00212011">
              <w:rPr>
                <w:rFonts w:cs="Tahoma"/>
                <w:bCs/>
              </w:rPr>
              <w:t>00 λίτρα, μεταλλικών ή πλαστικών, εσωτερικά και εξωτερικά με κρύο ή ζεστό νερό</w:t>
            </w:r>
            <w:r w:rsidRPr="00212011">
              <w:rPr>
                <w:rFonts w:cs="Tahoma"/>
                <w:b/>
                <w:bCs/>
              </w:rPr>
              <w:t xml:space="preserve"> </w:t>
            </w:r>
            <w:r w:rsidRPr="00212011">
              <w:rPr>
                <w:rFonts w:cs="Tahoma"/>
                <w:bCs/>
              </w:rPr>
              <w:t xml:space="preserve">και  απολύμανση και απολίπανση ταυτόχρονα με το πλύσιμο αυτών, </w:t>
            </w:r>
            <w:r w:rsidRPr="00212011">
              <w:rPr>
                <w:rFonts w:cs="Tahoma"/>
                <w:b/>
              </w:rPr>
              <w:t>πλύση με πιστόλι υψηλής πίεσης</w:t>
            </w:r>
            <w:r w:rsidRPr="00212011">
              <w:rPr>
                <w:rFonts w:cs="Tahoma"/>
                <w:bCs/>
              </w:rPr>
              <w:t xml:space="preserve">, των κάδων επί του πεζοδρομίου αλλά και αυτοκινήτων, στηθαίων ασφαλείας, αγαλμάτων </w:t>
            </w:r>
            <w:proofErr w:type="spellStart"/>
            <w:r w:rsidRPr="00212011">
              <w:rPr>
                <w:rFonts w:cs="Tahoma"/>
                <w:bCs/>
              </w:rPr>
              <w:t>κ.λ.π</w:t>
            </w:r>
            <w:proofErr w:type="spellEnd"/>
            <w:r w:rsidRPr="00212011">
              <w:rPr>
                <w:rFonts w:cs="Tahoma"/>
                <w:bCs/>
              </w:rPr>
              <w:t xml:space="preserve">., και </w:t>
            </w:r>
            <w:r w:rsidRPr="00212011">
              <w:rPr>
                <w:rFonts w:cs="Tahoma"/>
                <w:b/>
                <w:bCs/>
              </w:rPr>
              <w:t>πότισμα</w:t>
            </w:r>
            <w:r w:rsidRPr="00212011">
              <w:rPr>
                <w:rFonts w:cs="Tahoma"/>
                <w:bCs/>
              </w:rPr>
              <w:t xml:space="preserve"> λουλουδιών και δένδρων.</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 </w:t>
            </w:r>
          </w:p>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 </w:t>
            </w:r>
          </w:p>
        </w:tc>
      </w:tr>
      <w:tr w:rsidR="00C40FA1" w:rsidRPr="00A378D0" w:rsidTr="00C40FA1">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8F6389" w:rsidRDefault="00C40FA1" w:rsidP="00C40FA1">
            <w:pPr>
              <w:rPr>
                <w:b/>
                <w:bCs/>
              </w:rPr>
            </w:pPr>
            <w:r w:rsidRPr="008F6389">
              <w:rPr>
                <w:b/>
                <w:bCs/>
              </w:rPr>
              <w:t>10.1.2</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932AA9" w:rsidRDefault="00C40FA1" w:rsidP="00C40FA1">
            <w:pPr>
              <w:jc w:val="both"/>
              <w:rPr>
                <w:rFonts w:cs="Tahoma"/>
              </w:rPr>
            </w:pPr>
            <w:r w:rsidRPr="00212011">
              <w:rPr>
                <w:rFonts w:cs="Tahoma"/>
              </w:rPr>
              <w:t>Σε κατάλληλο και καλαίσθητο σημείο, κατά προτίμηση στο εμπρόσθιο, της υπερκατασκευής να υπάρχει ερμάριο που περιλαμβάνει όλο ή το κυριότερο εξοπλισμό μετάδοσης κίνησης, υδραυλικής ενέργειας κλπ.</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932AA9" w:rsidRDefault="00C40FA1" w:rsidP="00C40FA1">
            <w:r w:rsidRPr="00932AA9">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A378D0" w:rsidRDefault="00C40FA1" w:rsidP="00C40FA1">
            <w:pPr>
              <w:rPr>
                <w:color w:val="FF0000"/>
              </w:rPr>
            </w:pPr>
            <w:r w:rsidRPr="00A378D0">
              <w:rPr>
                <w:color w:val="FF0000"/>
              </w:rPr>
              <w:t> </w:t>
            </w:r>
          </w:p>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A378D0" w:rsidRDefault="00C40FA1" w:rsidP="00C40FA1">
            <w:pPr>
              <w:rPr>
                <w:color w:val="FF0000"/>
              </w:rPr>
            </w:pPr>
            <w:r w:rsidRPr="00A378D0">
              <w:rPr>
                <w:color w:val="FF0000"/>
              </w:rPr>
              <w:t> </w:t>
            </w:r>
          </w:p>
        </w:tc>
      </w:tr>
      <w:tr w:rsidR="00C40FA1" w:rsidRPr="00ED1EC3" w:rsidTr="00C40FA1">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sidRPr="00ED1EC3">
              <w:rPr>
                <w:b/>
                <w:bCs/>
              </w:rPr>
              <w:t>10.1.</w:t>
            </w:r>
            <w:r>
              <w:rPr>
                <w:b/>
                <w:bCs/>
              </w:rPr>
              <w:t>3</w:t>
            </w:r>
          </w:p>
        </w:tc>
        <w:tc>
          <w:tcPr>
            <w:tcW w:w="4681" w:type="dxa"/>
            <w:tcBorders>
              <w:top w:val="single" w:sz="4" w:space="0" w:color="000000"/>
              <w:left w:val="nil"/>
              <w:bottom w:val="single" w:sz="4" w:space="0" w:color="000000"/>
              <w:right w:val="single" w:sz="4" w:space="0" w:color="000000"/>
            </w:tcBorders>
            <w:shd w:val="clear" w:color="auto" w:fill="auto"/>
          </w:tcPr>
          <w:p w:rsidR="00C40FA1" w:rsidRDefault="00C40FA1" w:rsidP="00C40FA1">
            <w:r w:rsidRPr="00ED1EC3">
              <w:t>Να δοθεί το βάρος της υπερκατασκευής</w:t>
            </w:r>
            <w:r>
              <w:t xml:space="preserve"> και η </w:t>
            </w:r>
            <w:r w:rsidRPr="00ED1EC3">
              <w:t xml:space="preserve"> κατανομή  βαρών  να  είναι  σύμφωνα  με  τα χαρακτηριστικά του πλαισίου.</w:t>
            </w:r>
          </w:p>
          <w:p w:rsidR="00B6528D" w:rsidRDefault="00B6528D" w:rsidP="00C40FA1"/>
          <w:p w:rsidR="00B6528D" w:rsidRDefault="00B6528D" w:rsidP="00C40FA1"/>
          <w:p w:rsidR="00B6528D" w:rsidRDefault="00B6528D" w:rsidP="00C40FA1"/>
          <w:p w:rsidR="00B6528D" w:rsidRPr="00ED1EC3" w:rsidRDefault="00B6528D" w:rsidP="00C40FA1"/>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 </w:t>
            </w:r>
          </w:p>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 </w:t>
            </w:r>
          </w:p>
        </w:tc>
      </w:tr>
      <w:tr w:rsidR="00C40FA1" w:rsidRPr="00ED1EC3" w:rsidTr="00C40FA1">
        <w:trPr>
          <w:trHeight w:val="420"/>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C40FA1" w:rsidRPr="00ED1EC3" w:rsidRDefault="00C40FA1" w:rsidP="00C40FA1">
            <w:pPr>
              <w:rPr>
                <w:b/>
                <w:bCs/>
              </w:rPr>
            </w:pPr>
            <w:r w:rsidRPr="00ED1EC3">
              <w:rPr>
                <w:b/>
                <w:bCs/>
              </w:rPr>
              <w:lastRenderedPageBreak/>
              <w:t>10.2</w:t>
            </w:r>
          </w:p>
        </w:tc>
        <w:tc>
          <w:tcPr>
            <w:tcW w:w="4681" w:type="dxa"/>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t xml:space="preserve">Δεξαμενή νερού </w:t>
            </w:r>
          </w:p>
        </w:tc>
        <w:tc>
          <w:tcPr>
            <w:tcW w:w="1457" w:type="dxa"/>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rsidRPr="00ED1EC3">
              <w:t> </w:t>
            </w:r>
          </w:p>
        </w:tc>
        <w:tc>
          <w:tcPr>
            <w:tcW w:w="1439" w:type="dxa"/>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rsidRPr="00ED1EC3">
              <w:t> </w:t>
            </w:r>
          </w:p>
        </w:tc>
        <w:tc>
          <w:tcPr>
            <w:tcW w:w="1985" w:type="dxa"/>
            <w:gridSpan w:val="2"/>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rsidRPr="00ED1EC3">
              <w:t> </w:t>
            </w:r>
          </w:p>
        </w:tc>
      </w:tr>
      <w:tr w:rsidR="00C40FA1" w:rsidRPr="00ED1EC3" w:rsidTr="00C40FA1">
        <w:trPr>
          <w:trHeight w:val="175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sidRPr="00ED1EC3">
              <w:rPr>
                <w:b/>
                <w:bCs/>
              </w:rPr>
              <w:t>10.2.1</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1A1787" w:rsidRDefault="00C40FA1" w:rsidP="00C40FA1">
            <w:pPr>
              <w:rPr>
                <w:rFonts w:cs="Tahoma"/>
              </w:rPr>
            </w:pPr>
            <w:r w:rsidRPr="00212011">
              <w:rPr>
                <w:rFonts w:cs="Tahoma"/>
              </w:rPr>
              <w:t xml:space="preserve">Να αποτελείται από τρεις ( 3 ) θαλάμους, που εξωτερικά πρέπει να αποτελούν ένα ενιαίο σύνολο, όπως επίσης να αποτελεί ενιαίο σύνολο μαζί με το ερμάριο εξοπλισμού και να φέρει εσωτερικά  </w:t>
            </w:r>
            <w:proofErr w:type="spellStart"/>
            <w:r w:rsidRPr="00212011">
              <w:rPr>
                <w:rFonts w:cs="Tahoma"/>
              </w:rPr>
              <w:t>αντιπαφλαστικά</w:t>
            </w:r>
            <w:proofErr w:type="spellEnd"/>
            <w:r w:rsidRPr="00212011">
              <w:rPr>
                <w:rFonts w:cs="Tahoma"/>
              </w:rPr>
              <w:t xml:space="preserve"> </w:t>
            </w:r>
            <w:proofErr w:type="spellStart"/>
            <w:r w:rsidRPr="00212011">
              <w:rPr>
                <w:rFonts w:cs="Tahoma"/>
              </w:rPr>
              <w:t>διαφράγματα.Το</w:t>
            </w:r>
            <w:proofErr w:type="spellEnd"/>
            <w:r w:rsidRPr="00212011">
              <w:rPr>
                <w:rFonts w:cs="Tahoma"/>
              </w:rPr>
              <w:t xml:space="preserve"> υλικό κατασκευής της, να είναι οπωσδήποτε ανοξείδωτος χάλυβας, σύμφωνα με προδιαγραφές AISI / DIN 17007, πάχους τουλάχιστον δύο ( 2 ) χιλιοστών </w:t>
            </w:r>
            <w:r>
              <w:rPr>
                <w:rFonts w:cs="Tahoma"/>
              </w:rPr>
              <w:t xml:space="preserve"> , λοιπές προδιαγραφές σύμφωνα με την </w:t>
            </w:r>
            <w:proofErr w:type="spellStart"/>
            <w:r>
              <w:rPr>
                <w:rFonts w:cs="Tahoma"/>
              </w:rPr>
              <w:t>τεχ</w:t>
            </w:r>
            <w:proofErr w:type="spellEnd"/>
            <w:r>
              <w:rPr>
                <w:rFonts w:cs="Tahoma"/>
              </w:rPr>
              <w:t xml:space="preserve">. περιγραφή </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 </w:t>
            </w:r>
          </w:p>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 </w:t>
            </w:r>
          </w:p>
        </w:tc>
      </w:tr>
      <w:tr w:rsidR="00C40FA1" w:rsidRPr="00ED1EC3" w:rsidTr="00C40FA1">
        <w:trPr>
          <w:trHeight w:val="175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10.2.2</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1A1787" w:rsidRDefault="00C40FA1" w:rsidP="00C40FA1">
            <w:pPr>
              <w:rPr>
                <w:rFonts w:cs="Tahoma"/>
              </w:rPr>
            </w:pPr>
            <w:r w:rsidRPr="00212011">
              <w:rPr>
                <w:rFonts w:cs="Tahoma"/>
              </w:rPr>
              <w:t xml:space="preserve">Το </w:t>
            </w:r>
            <w:r w:rsidRPr="00212011">
              <w:rPr>
                <w:rFonts w:cs="Tahoma"/>
                <w:b/>
              </w:rPr>
              <w:t>καθαρό νερό</w:t>
            </w:r>
            <w:r w:rsidRPr="00212011">
              <w:rPr>
                <w:rFonts w:cs="Tahoma"/>
              </w:rPr>
              <w:t xml:space="preserve"> αποθηκεύεται / συλλέγεται σε δύο ( 2 ) ισομερείς θαλάμους που επικοινωνούν μεταξύ τους και βρίσκονται ο ένας στο εμπρόσθιο μέρος και ο άλλος στο οπίσθιο μέρος της δεξαμενής νερού, για λόγους επιμερισμού των βαρών πάνω στο πλαίσιο</w:t>
            </w:r>
            <w:r>
              <w:rPr>
                <w:rFonts w:cs="Tahoma"/>
              </w:rPr>
              <w:t xml:space="preserve">, λοιπές προδιαγραφές σύμφωνα με την </w:t>
            </w:r>
            <w:proofErr w:type="spellStart"/>
            <w:r>
              <w:rPr>
                <w:rFonts w:cs="Tahoma"/>
              </w:rPr>
              <w:t>τεχ</w:t>
            </w:r>
            <w:proofErr w:type="spellEnd"/>
            <w:r>
              <w:rPr>
                <w:rFonts w:cs="Tahoma"/>
              </w:rPr>
              <w:t>. περιγραφή</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115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10.2.3</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F242E5" w:rsidRDefault="00C40FA1" w:rsidP="00C40FA1">
            <w:pPr>
              <w:rPr>
                <w:rFonts w:cs="Tahoma"/>
              </w:rPr>
            </w:pPr>
            <w:r w:rsidRPr="00212011">
              <w:rPr>
                <w:rFonts w:cs="Tahoma"/>
              </w:rPr>
              <w:t xml:space="preserve">Η συνολική χωρητικότητα των </w:t>
            </w:r>
            <w:r w:rsidRPr="00212011">
              <w:rPr>
                <w:rFonts w:cs="Tahoma"/>
                <w:b/>
              </w:rPr>
              <w:t>δύο ( 2 )</w:t>
            </w:r>
            <w:r w:rsidRPr="00212011">
              <w:rPr>
                <w:rFonts w:cs="Tahoma"/>
              </w:rPr>
              <w:t xml:space="preserve"> θαλάμων της δεξαμενής, που περιέχουν </w:t>
            </w:r>
            <w:r>
              <w:rPr>
                <w:rFonts w:cs="Tahoma"/>
              </w:rPr>
              <w:t xml:space="preserve">το καθαρό νερό </w:t>
            </w:r>
            <w:r w:rsidRPr="00212011">
              <w:rPr>
                <w:rFonts w:cs="Tahoma"/>
              </w:rPr>
              <w:t xml:space="preserve"> πρέπει, να είναι </w:t>
            </w:r>
            <w:r w:rsidRPr="00212011">
              <w:rPr>
                <w:rFonts w:cs="Tahoma"/>
                <w:b/>
                <w:bCs/>
              </w:rPr>
              <w:t xml:space="preserve">4.000 </w:t>
            </w:r>
            <w:proofErr w:type="spellStart"/>
            <w:r w:rsidRPr="00212011">
              <w:rPr>
                <w:rFonts w:cs="Tahoma"/>
              </w:rPr>
              <w:t>λτρ</w:t>
            </w:r>
            <w:proofErr w:type="spellEnd"/>
            <w:r>
              <w:rPr>
                <w:rFonts w:cs="Tahoma"/>
              </w:rPr>
              <w:t xml:space="preserve">. </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175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10.2.4</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F242E5" w:rsidRDefault="00C40FA1" w:rsidP="00C40FA1">
            <w:pPr>
              <w:rPr>
                <w:rFonts w:cs="Tahoma"/>
              </w:rPr>
            </w:pPr>
            <w:r w:rsidRPr="00212011">
              <w:rPr>
                <w:rFonts w:cs="Tahoma"/>
              </w:rPr>
              <w:t xml:space="preserve">Μεταξύ των θαλάμων του καθαρού νερού να βρίσκεται ο θάλαμος συλλογής του </w:t>
            </w:r>
            <w:r w:rsidRPr="00212011">
              <w:rPr>
                <w:rFonts w:cs="Tahoma"/>
                <w:b/>
              </w:rPr>
              <w:t>ακαθάρτου νερού</w:t>
            </w:r>
            <w:r w:rsidRPr="00212011">
              <w:rPr>
                <w:rFonts w:cs="Tahoma"/>
              </w:rPr>
              <w:t xml:space="preserve"> ίσης χωρητικότητας με το άθροισμα των αντίστοιχων του καθαρού </w:t>
            </w:r>
            <w:proofErr w:type="spellStart"/>
            <w:r w:rsidRPr="00212011">
              <w:rPr>
                <w:rFonts w:cs="Tahoma"/>
              </w:rPr>
              <w:t>νερού.Πρέπει</w:t>
            </w:r>
            <w:proofErr w:type="spellEnd"/>
            <w:r w:rsidRPr="00212011">
              <w:rPr>
                <w:rFonts w:cs="Tahoma"/>
              </w:rPr>
              <w:t xml:space="preserve"> να υπάρχει σωλήνας υπερχείλισης που να καταλήγει στο θάλαμο πλύσης κάδων ώστε να αποφεύγονται οι απώλειες νερού κατά την διαδρομή</w:t>
            </w:r>
            <w:r>
              <w:rPr>
                <w:rFonts w:cs="Tahoma"/>
              </w:rPr>
              <w:t xml:space="preserve"> , λοιπές προδιαγραφές σύμφωνα με την </w:t>
            </w:r>
            <w:proofErr w:type="spellStart"/>
            <w:r>
              <w:rPr>
                <w:rFonts w:cs="Tahoma"/>
              </w:rPr>
              <w:t>τεχ</w:t>
            </w:r>
            <w:proofErr w:type="spellEnd"/>
            <w:r>
              <w:rPr>
                <w:rFonts w:cs="Tahoma"/>
              </w:rPr>
              <w:t>. περιγραφή</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142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10.2.5</w:t>
            </w:r>
          </w:p>
        </w:tc>
        <w:tc>
          <w:tcPr>
            <w:tcW w:w="4681" w:type="dxa"/>
            <w:tcBorders>
              <w:top w:val="single" w:sz="4" w:space="0" w:color="000000"/>
              <w:left w:val="nil"/>
              <w:bottom w:val="single" w:sz="4" w:space="0" w:color="000000"/>
              <w:right w:val="single" w:sz="4" w:space="0" w:color="000000"/>
            </w:tcBorders>
            <w:shd w:val="clear" w:color="auto" w:fill="auto"/>
          </w:tcPr>
          <w:p w:rsidR="00C40FA1" w:rsidRDefault="00C40FA1" w:rsidP="00C40FA1">
            <w:pPr>
              <w:rPr>
                <w:rFonts w:cs="Tahoma"/>
              </w:rPr>
            </w:pPr>
            <w:r w:rsidRPr="00212011">
              <w:rPr>
                <w:rFonts w:cs="Tahoma"/>
              </w:rPr>
              <w:t>Η χωρητικότητα του θαλάμου του ακαθά</w:t>
            </w:r>
            <w:r>
              <w:rPr>
                <w:rFonts w:cs="Tahoma"/>
              </w:rPr>
              <w:t xml:space="preserve">ρτου νερού της δεξαμενής </w:t>
            </w:r>
            <w:r w:rsidRPr="00212011">
              <w:rPr>
                <w:rFonts w:cs="Tahoma"/>
              </w:rPr>
              <w:t xml:space="preserve"> να είναι </w:t>
            </w:r>
            <w:r w:rsidRPr="00212011">
              <w:rPr>
                <w:rFonts w:cs="Tahoma"/>
                <w:b/>
                <w:bCs/>
              </w:rPr>
              <w:t>4</w:t>
            </w:r>
            <w:r w:rsidRPr="00212011">
              <w:rPr>
                <w:rFonts w:cs="Tahoma"/>
                <w:b/>
              </w:rPr>
              <w:t>.000</w:t>
            </w:r>
            <w:r w:rsidRPr="00212011">
              <w:rPr>
                <w:rFonts w:cs="Tahoma"/>
              </w:rPr>
              <w:t xml:space="preserve"> </w:t>
            </w:r>
            <w:proofErr w:type="spellStart"/>
            <w:r w:rsidRPr="00212011">
              <w:rPr>
                <w:rFonts w:cs="Tahoma"/>
              </w:rPr>
              <w:t>λτρ</w:t>
            </w:r>
            <w:proofErr w:type="spellEnd"/>
            <w:r w:rsidRPr="00212011">
              <w:rPr>
                <w:rFonts w:cs="Tahoma"/>
              </w:rPr>
              <w:t xml:space="preserve"> αντίστοιχη της συνολικής χωρητικότητας των δεξαμενών καθαρού νερού.</w:t>
            </w:r>
          </w:p>
          <w:p w:rsidR="001771C0" w:rsidRDefault="001771C0" w:rsidP="00C40FA1">
            <w:pPr>
              <w:rPr>
                <w:rFonts w:cs="Tahoma"/>
              </w:rPr>
            </w:pPr>
          </w:p>
          <w:p w:rsidR="001771C0" w:rsidRDefault="001771C0" w:rsidP="00C40FA1">
            <w:pPr>
              <w:rPr>
                <w:rFonts w:cs="Tahoma"/>
              </w:rPr>
            </w:pPr>
          </w:p>
          <w:p w:rsidR="001771C0" w:rsidRDefault="001771C0" w:rsidP="00C40FA1">
            <w:pPr>
              <w:rPr>
                <w:rFonts w:cs="Tahoma"/>
              </w:rPr>
            </w:pPr>
          </w:p>
          <w:p w:rsidR="001771C0" w:rsidRPr="00F242E5" w:rsidRDefault="001771C0" w:rsidP="00C40FA1">
            <w:pPr>
              <w:rPr>
                <w:rFonts w:cs="Tahoma"/>
              </w:rPr>
            </w:pP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C40FA1" w:rsidRPr="00ED1EC3" w:rsidRDefault="00C40FA1" w:rsidP="00C40FA1">
            <w:pPr>
              <w:rPr>
                <w:b/>
                <w:bCs/>
              </w:rPr>
            </w:pPr>
            <w:r w:rsidRPr="00ED1EC3">
              <w:rPr>
                <w:b/>
                <w:bCs/>
              </w:rPr>
              <w:lastRenderedPageBreak/>
              <w:t>10.3</w:t>
            </w:r>
          </w:p>
        </w:tc>
        <w:tc>
          <w:tcPr>
            <w:tcW w:w="4681" w:type="dxa"/>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t xml:space="preserve">Θάλαμος πλύσης κάδων </w:t>
            </w:r>
          </w:p>
        </w:tc>
        <w:tc>
          <w:tcPr>
            <w:tcW w:w="1457" w:type="dxa"/>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rsidRPr="00ED1EC3">
              <w:t> </w:t>
            </w:r>
          </w:p>
        </w:tc>
        <w:tc>
          <w:tcPr>
            <w:tcW w:w="1439" w:type="dxa"/>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rsidRPr="00ED1EC3">
              <w:t> </w:t>
            </w:r>
          </w:p>
        </w:tc>
        <w:tc>
          <w:tcPr>
            <w:tcW w:w="1985" w:type="dxa"/>
            <w:gridSpan w:val="2"/>
            <w:tcBorders>
              <w:top w:val="single" w:sz="4" w:space="0" w:color="000000"/>
              <w:left w:val="nil"/>
              <w:bottom w:val="single" w:sz="4" w:space="0" w:color="000000"/>
              <w:right w:val="single" w:sz="4" w:space="0" w:color="000000"/>
            </w:tcBorders>
            <w:shd w:val="clear" w:color="auto" w:fill="C0C0C0"/>
          </w:tcPr>
          <w:p w:rsidR="00C40FA1" w:rsidRPr="00ED1EC3" w:rsidRDefault="00C40FA1" w:rsidP="00C40FA1">
            <w:r w:rsidRPr="00ED1EC3">
              <w:t> </w:t>
            </w:r>
          </w:p>
        </w:tc>
      </w:tr>
      <w:tr w:rsidR="00C40FA1" w:rsidRPr="00ED1EC3" w:rsidTr="00C40FA1">
        <w:trPr>
          <w:trHeight w:val="190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sidRPr="00ED1EC3">
              <w:rPr>
                <w:b/>
                <w:bCs/>
              </w:rPr>
              <w:t>10.3.1</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510F8A" w:rsidRDefault="00C40FA1" w:rsidP="00C40FA1">
            <w:pPr>
              <w:rPr>
                <w:rFonts w:cs="Tahoma"/>
              </w:rPr>
            </w:pPr>
            <w:r w:rsidRPr="00212011">
              <w:rPr>
                <w:rFonts w:cs="Tahoma"/>
              </w:rPr>
              <w:t xml:space="preserve">Ο θάλαμος πλύσης κάδων , να βρίσκεται στο οπίσθιο μέρος της υπερκατασκευής του οχήματος , να είναι κλειστού τύπου και κατάλληλα διαμορφωμένος ώστε να φέρει στόμιο φόρτωσης που να δέχεται όλους τους τυποποιημένους ( DIN 30700 / ΕΝ840:97 ) κάδους απορριμμάτων , μεταλλικών ή πλαστικών , χωρητικότητας από 80 έως 1300 </w:t>
            </w:r>
            <w:proofErr w:type="spellStart"/>
            <w:r w:rsidRPr="00212011">
              <w:rPr>
                <w:rFonts w:cs="Tahoma"/>
              </w:rPr>
              <w:t>λτρ</w:t>
            </w:r>
            <w:proofErr w:type="spellEnd"/>
            <w:r w:rsidRPr="00212011">
              <w:rPr>
                <w:rFonts w:cs="Tahoma"/>
              </w:rPr>
              <w:t>.</w:t>
            </w:r>
            <w:r>
              <w:rPr>
                <w:rFonts w:cs="Tahoma"/>
              </w:rPr>
              <w:t xml:space="preserve"> , λοιπές προδιαγραφές σύμφωνα με την </w:t>
            </w:r>
            <w:proofErr w:type="spellStart"/>
            <w:r>
              <w:rPr>
                <w:rFonts w:cs="Tahoma"/>
              </w:rPr>
              <w:t>τεχ</w:t>
            </w:r>
            <w:proofErr w:type="spellEnd"/>
            <w:r>
              <w:rPr>
                <w:rFonts w:cs="Tahoma"/>
              </w:rPr>
              <w:t>. περιγραφή</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 </w:t>
            </w:r>
          </w:p>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 </w:t>
            </w:r>
          </w:p>
        </w:tc>
      </w:tr>
      <w:tr w:rsidR="00C40FA1" w:rsidRPr="00ED1EC3" w:rsidTr="00C40FA1">
        <w:trPr>
          <w:trHeight w:val="148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sidRPr="00ED1EC3">
              <w:rPr>
                <w:b/>
                <w:bCs/>
              </w:rPr>
              <w:t>10.3.</w:t>
            </w:r>
            <w:r>
              <w:rPr>
                <w:b/>
                <w:bCs/>
              </w:rPr>
              <w:t>2</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6B7F61" w:rsidRDefault="00C40FA1" w:rsidP="00C40FA1">
            <w:pPr>
              <w:rPr>
                <w:rFonts w:cs="Tahoma"/>
              </w:rPr>
            </w:pPr>
            <w:r w:rsidRPr="00212011">
              <w:rPr>
                <w:rFonts w:cs="Tahoma"/>
              </w:rPr>
              <w:t xml:space="preserve">Το </w:t>
            </w:r>
            <w:r>
              <w:rPr>
                <w:rFonts w:cs="Tahoma"/>
              </w:rPr>
              <w:t xml:space="preserve">υλικό κατασκευής του θαλάμου, </w:t>
            </w:r>
            <w:r w:rsidRPr="00212011">
              <w:rPr>
                <w:rFonts w:cs="Tahoma"/>
              </w:rPr>
              <w:t xml:space="preserve"> είναι ανοξείδωτος χάλυβας, σύμφωνα με προδιαγραφές AISI / DIN 17007 και πάχους τουλάχιστον ενός ( 1 ) </w:t>
            </w:r>
            <w:proofErr w:type="spellStart"/>
            <w:r w:rsidRPr="00212011">
              <w:rPr>
                <w:rFonts w:cs="Tahoma"/>
              </w:rPr>
              <w:t>χιλιοστού.Η</w:t>
            </w:r>
            <w:proofErr w:type="spellEnd"/>
            <w:r w:rsidRPr="00212011">
              <w:rPr>
                <w:rFonts w:cs="Tahoma"/>
              </w:rPr>
              <w:t xml:space="preserve"> χωρητικότητα του πυθμέ</w:t>
            </w:r>
            <w:r>
              <w:rPr>
                <w:rFonts w:cs="Tahoma"/>
              </w:rPr>
              <w:t xml:space="preserve">να του θαλάμου πλύσης κάδων,  δεν </w:t>
            </w:r>
            <w:r w:rsidRPr="00212011">
              <w:rPr>
                <w:rFonts w:cs="Tahoma"/>
              </w:rPr>
              <w:t xml:space="preserve"> είναι μικρότερη των 500 </w:t>
            </w:r>
            <w:proofErr w:type="spellStart"/>
            <w:r w:rsidRPr="00212011">
              <w:rPr>
                <w:rFonts w:cs="Tahoma"/>
              </w:rPr>
              <w:t>λτρ</w:t>
            </w:r>
            <w:proofErr w:type="spellEnd"/>
            <w:r w:rsidRPr="00212011">
              <w:rPr>
                <w:rFonts w:cs="Tahoma"/>
              </w:rPr>
              <w:t>.</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110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sidRPr="00ED1EC3">
              <w:rPr>
                <w:b/>
                <w:bCs/>
              </w:rPr>
              <w:t>10.3.</w:t>
            </w:r>
            <w:r>
              <w:rPr>
                <w:b/>
                <w:bCs/>
              </w:rPr>
              <w:t>3</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5E24FE" w:rsidRDefault="00C40FA1" w:rsidP="00C40FA1">
            <w:pPr>
              <w:rPr>
                <w:rFonts w:cs="Tahoma"/>
                <w:b/>
                <w:bCs/>
              </w:rPr>
            </w:pPr>
            <w:r w:rsidRPr="00212011">
              <w:rPr>
                <w:rFonts w:cs="Tahoma"/>
              </w:rPr>
              <w:t>Ως βασικ</w:t>
            </w:r>
            <w:r>
              <w:rPr>
                <w:rFonts w:cs="Tahoma"/>
              </w:rPr>
              <w:t xml:space="preserve">ό εξοπλισμό ο θάλαμος πλύσης </w:t>
            </w:r>
            <w:r w:rsidRPr="00212011">
              <w:rPr>
                <w:rFonts w:cs="Tahoma"/>
              </w:rPr>
              <w:t>φέρει μηχανισμό εσωτερικής και εξωτερικής πλύσης των κάδων, ανυψωτικό μηχανισμό των κάδων, σύστημα μεταφοράς του ακαθάρτου νερού και πίνακα ελέγχου της πλύσης των κάδων.</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40FA1" w:rsidRPr="00ED1EC3" w:rsidRDefault="00C40FA1" w:rsidP="00C40FA1">
            <w:pPr>
              <w:rPr>
                <w:b/>
                <w:bCs/>
              </w:rPr>
            </w:pPr>
            <w:r>
              <w:rPr>
                <w:b/>
                <w:bCs/>
              </w:rPr>
              <w:t>10.4</w:t>
            </w:r>
          </w:p>
        </w:tc>
        <w:tc>
          <w:tcPr>
            <w:tcW w:w="9562" w:type="dxa"/>
            <w:gridSpan w:val="5"/>
            <w:tcBorders>
              <w:top w:val="single" w:sz="4" w:space="0" w:color="000000"/>
              <w:left w:val="nil"/>
              <w:bottom w:val="single" w:sz="4" w:space="0" w:color="000000"/>
              <w:right w:val="single" w:sz="4" w:space="0" w:color="000000"/>
            </w:tcBorders>
            <w:shd w:val="clear" w:color="auto" w:fill="BFBFBF" w:themeFill="background1" w:themeFillShade="BF"/>
          </w:tcPr>
          <w:p w:rsidR="00C40FA1" w:rsidRPr="00ED1EC3" w:rsidRDefault="00C40FA1" w:rsidP="00C40FA1">
            <w:r>
              <w:t xml:space="preserve">Μηχανισμός πλύσης κάδων </w:t>
            </w:r>
          </w:p>
        </w:tc>
      </w:tr>
      <w:tr w:rsidR="00C40FA1" w:rsidRPr="00ED1EC3" w:rsidTr="00C40FA1">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1B21D6" w:rsidRDefault="00C40FA1" w:rsidP="00C40FA1">
            <w:pPr>
              <w:rPr>
                <w:b/>
                <w:bCs/>
              </w:rPr>
            </w:pPr>
            <w:r w:rsidRPr="00ED1EC3">
              <w:rPr>
                <w:b/>
                <w:bCs/>
              </w:rPr>
              <w:t>10.4.1</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5E24FE" w:rsidRDefault="00C40FA1" w:rsidP="00C40FA1">
            <w:pPr>
              <w:spacing w:after="0"/>
              <w:rPr>
                <w:rFonts w:cs="Tahoma"/>
              </w:rPr>
            </w:pPr>
            <w:r w:rsidRPr="00212011">
              <w:rPr>
                <w:rFonts w:cs="Tahoma"/>
              </w:rPr>
              <w:t>Θα φέρει, κατάλληλο ή κατάλληλους μηχανισμό για την εσωτερική και εξωτερική πλύση αλλά και απολύμανση των κάδων απορριμμάτων.</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1B21D6" w:rsidRDefault="00C40FA1" w:rsidP="00C40FA1">
            <w:r>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1B21D6" w:rsidRDefault="00C40FA1" w:rsidP="00C40FA1">
            <w:pPr>
              <w:rPr>
                <w:b/>
                <w:bCs/>
              </w:rPr>
            </w:pPr>
            <w:r w:rsidRPr="00ED1EC3">
              <w:rPr>
                <w:b/>
                <w:bCs/>
              </w:rPr>
              <w:t>10.4.</w:t>
            </w:r>
            <w:r>
              <w:rPr>
                <w:b/>
                <w:bCs/>
              </w:rPr>
              <w:t>2</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5E24FE" w:rsidRDefault="00C40FA1" w:rsidP="00C40FA1">
            <w:pPr>
              <w:spacing w:after="0" w:line="240" w:lineRule="auto"/>
              <w:rPr>
                <w:rFonts w:cs="Tahoma"/>
              </w:rPr>
            </w:pPr>
            <w:r w:rsidRPr="00212011">
              <w:rPr>
                <w:rFonts w:cs="Tahoma"/>
              </w:rPr>
              <w:t xml:space="preserve">Για την </w:t>
            </w:r>
            <w:r w:rsidRPr="00212011">
              <w:rPr>
                <w:rFonts w:cs="Tahoma"/>
                <w:b/>
              </w:rPr>
              <w:t>εσωτερική πλύση</w:t>
            </w:r>
            <w:r w:rsidRPr="00212011">
              <w:rPr>
                <w:rFonts w:cs="Tahoma"/>
              </w:rPr>
              <w:t xml:space="preserve"> πρέπει να υπάρχουν δύο ( 2 ) κεφαλές πλύσης, που θα φέρουν τουλάχιστον πέντε ( 5 ) </w:t>
            </w:r>
            <w:proofErr w:type="spellStart"/>
            <w:r w:rsidRPr="00212011">
              <w:rPr>
                <w:rFonts w:cs="Tahoma"/>
              </w:rPr>
              <w:t>ακροφύσια</w:t>
            </w:r>
            <w:proofErr w:type="spellEnd"/>
            <w:r w:rsidRPr="00212011">
              <w:rPr>
                <w:rFonts w:cs="Tahoma"/>
              </w:rPr>
              <w:t xml:space="preserve"> νερού, η κάθε μία και θα λειτουργούν </w:t>
            </w:r>
            <w:r w:rsidRPr="00212011">
              <w:rPr>
                <w:rFonts w:cs="Tahoma"/>
                <w:b/>
                <w:bCs/>
                <w:u w:val="single"/>
              </w:rPr>
              <w:t>υποχρεωτικά</w:t>
            </w:r>
            <w:r w:rsidRPr="00212011">
              <w:rPr>
                <w:rFonts w:cs="Tahoma"/>
              </w:rPr>
              <w:t xml:space="preserve"> με μοτέρ λαδιού</w:t>
            </w:r>
            <w:r>
              <w:rPr>
                <w:rFonts w:cs="Tahoma"/>
              </w:rPr>
              <w:t xml:space="preserve"> ,  λοιπές προδιαγραφές σύμφωνα με την </w:t>
            </w:r>
            <w:proofErr w:type="spellStart"/>
            <w:r>
              <w:rPr>
                <w:rFonts w:cs="Tahoma"/>
              </w:rPr>
              <w:t>τεχ</w:t>
            </w:r>
            <w:proofErr w:type="spellEnd"/>
            <w:r>
              <w:rPr>
                <w:rFonts w:cs="Tahoma"/>
              </w:rPr>
              <w:t>. περιγραφή</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1B21D6" w:rsidRDefault="00C40FA1" w:rsidP="00C40FA1">
            <w:r>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1B21D6" w:rsidRDefault="00C40FA1" w:rsidP="00C40FA1">
            <w:pPr>
              <w:rPr>
                <w:b/>
                <w:bCs/>
              </w:rPr>
            </w:pPr>
            <w:r w:rsidRPr="00ED1EC3">
              <w:rPr>
                <w:b/>
                <w:bCs/>
              </w:rPr>
              <w:t>10.4.</w:t>
            </w:r>
            <w:r>
              <w:rPr>
                <w:b/>
                <w:bCs/>
              </w:rPr>
              <w:t>3</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5E24FE" w:rsidRDefault="00C40FA1" w:rsidP="00C40FA1">
            <w:pPr>
              <w:spacing w:after="0" w:line="240" w:lineRule="auto"/>
              <w:rPr>
                <w:rFonts w:cs="Tahoma"/>
              </w:rPr>
            </w:pPr>
            <w:r w:rsidRPr="00212011">
              <w:rPr>
                <w:rFonts w:cs="Tahoma"/>
              </w:rPr>
              <w:t xml:space="preserve">Για την </w:t>
            </w:r>
            <w:r w:rsidRPr="00212011">
              <w:rPr>
                <w:rFonts w:cs="Tahoma"/>
                <w:b/>
              </w:rPr>
              <w:t>εξωτερική πλύση</w:t>
            </w:r>
            <w:r w:rsidRPr="00212011">
              <w:rPr>
                <w:rFonts w:cs="Tahoma"/>
              </w:rPr>
              <w:t xml:space="preserve"> πρέπει να υπάρχουν, δύο κεφαλές με τουλάχιστον, τέσσερα ( 4 ) </w:t>
            </w:r>
            <w:proofErr w:type="spellStart"/>
            <w:r w:rsidRPr="00212011">
              <w:rPr>
                <w:rFonts w:cs="Tahoma"/>
              </w:rPr>
              <w:t>ακροφύσια</w:t>
            </w:r>
            <w:proofErr w:type="spellEnd"/>
            <w:r w:rsidRPr="00212011">
              <w:rPr>
                <w:rFonts w:cs="Tahoma"/>
              </w:rPr>
              <w:t>, τα οποία να είναι κατάλληλα διατεταγμένα εντός του θαλάμου.</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1B21D6" w:rsidRDefault="00C40FA1" w:rsidP="00C40FA1">
            <w:r>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1B21D6" w:rsidRDefault="00C40FA1" w:rsidP="00C40FA1">
            <w:pPr>
              <w:rPr>
                <w:b/>
                <w:bCs/>
              </w:rPr>
            </w:pPr>
            <w:r w:rsidRPr="00ED1EC3">
              <w:rPr>
                <w:b/>
                <w:bCs/>
              </w:rPr>
              <w:t>10.4.</w:t>
            </w:r>
            <w:r>
              <w:rPr>
                <w:b/>
                <w:bCs/>
              </w:rPr>
              <w:t>4</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212011" w:rsidRDefault="00C40FA1" w:rsidP="00C40FA1">
            <w:pPr>
              <w:spacing w:after="0" w:line="240" w:lineRule="auto"/>
              <w:rPr>
                <w:rFonts w:cs="Tahoma"/>
              </w:rPr>
            </w:pPr>
            <w:r w:rsidRPr="00212011">
              <w:rPr>
                <w:rFonts w:cs="Tahoma"/>
              </w:rPr>
              <w:t>Ο διαχωρισμός του ακαθάρτου νερού από τα στερεά κατάλοιπα να επιτυγχάνεται με ένα (1) μεταλλικό φίλτρο, τουλάχιστον.</w:t>
            </w:r>
          </w:p>
          <w:p w:rsidR="00C40FA1" w:rsidRDefault="00C40FA1" w:rsidP="00C40FA1">
            <w:pPr>
              <w:spacing w:after="0" w:line="240" w:lineRule="auto"/>
              <w:rPr>
                <w:rFonts w:cs="Tahoma"/>
              </w:rPr>
            </w:pPr>
            <w:r w:rsidRPr="00212011">
              <w:rPr>
                <w:rFonts w:cs="Tahoma"/>
              </w:rPr>
              <w:t>Το ακάθαρτο νερό απαλλαγμένο από τα στερεά κατάλοιπα να διοχετεύεται μέσω φυγοκεντρικής αντλίας νερού και να συλλέγεται στο εσωτερικό του αντίστοιχου θαλάμου</w:t>
            </w:r>
          </w:p>
          <w:p w:rsidR="00581EA1" w:rsidRPr="005E24FE" w:rsidRDefault="00581EA1" w:rsidP="00C40FA1">
            <w:pPr>
              <w:spacing w:after="0" w:line="240" w:lineRule="auto"/>
              <w:rPr>
                <w:rFonts w:cs="Tahoma"/>
              </w:rPr>
            </w:pPr>
          </w:p>
        </w:tc>
        <w:tc>
          <w:tcPr>
            <w:tcW w:w="1457" w:type="dxa"/>
            <w:tcBorders>
              <w:top w:val="single" w:sz="4" w:space="0" w:color="000000"/>
              <w:left w:val="nil"/>
              <w:bottom w:val="single" w:sz="4" w:space="0" w:color="000000"/>
              <w:right w:val="single" w:sz="4" w:space="0" w:color="000000"/>
            </w:tcBorders>
            <w:shd w:val="clear" w:color="auto" w:fill="auto"/>
          </w:tcPr>
          <w:p w:rsidR="00C40FA1" w:rsidRPr="001B21D6" w:rsidRDefault="00C40FA1" w:rsidP="00C40FA1">
            <w:r>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450"/>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40FA1" w:rsidRPr="00ED1EC3" w:rsidRDefault="00C40FA1" w:rsidP="00C40FA1">
            <w:pPr>
              <w:rPr>
                <w:b/>
                <w:bCs/>
              </w:rPr>
            </w:pPr>
            <w:r>
              <w:rPr>
                <w:b/>
                <w:bCs/>
              </w:rPr>
              <w:lastRenderedPageBreak/>
              <w:t>10.5</w:t>
            </w:r>
          </w:p>
        </w:tc>
        <w:tc>
          <w:tcPr>
            <w:tcW w:w="9562" w:type="dxa"/>
            <w:gridSpan w:val="5"/>
            <w:tcBorders>
              <w:top w:val="single" w:sz="4" w:space="0" w:color="000000"/>
              <w:left w:val="nil"/>
              <w:bottom w:val="single" w:sz="4" w:space="0" w:color="000000"/>
              <w:right w:val="single" w:sz="4" w:space="0" w:color="000000"/>
            </w:tcBorders>
            <w:shd w:val="clear" w:color="auto" w:fill="BFBFBF" w:themeFill="background1" w:themeFillShade="BF"/>
          </w:tcPr>
          <w:p w:rsidR="00C40FA1" w:rsidRPr="00ED1EC3" w:rsidRDefault="00C40FA1" w:rsidP="00C40FA1">
            <w:r w:rsidRPr="00ED1EC3">
              <w:t>Σύστημα ανύψωσης κάδων:</w:t>
            </w:r>
          </w:p>
        </w:tc>
      </w:tr>
      <w:tr w:rsidR="00C40FA1" w:rsidRPr="00ED1EC3" w:rsidTr="00C40FA1">
        <w:trPr>
          <w:trHeight w:val="128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10.5</w:t>
            </w:r>
            <w:r w:rsidRPr="00ED1EC3">
              <w:rPr>
                <w:b/>
                <w:bCs/>
              </w:rPr>
              <w:t>.1</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pPr>
              <w:spacing w:after="0" w:line="240" w:lineRule="auto"/>
            </w:pPr>
            <w:r w:rsidRPr="00212011">
              <w:rPr>
                <w:rFonts w:cs="Tahoma"/>
              </w:rPr>
              <w:t>Φέρει εσωτερικά, υδραυλικό ανυψωτικό μηχανισμό, κατάλληλο για την ανάρτηση, ανύψωση και ανατροπή εντός του θαλάμου, των προαναφερόμενων κάδων απορριμμάτων</w:t>
            </w:r>
            <w:r w:rsidRPr="00ED1EC3">
              <w:t xml:space="preserve"> να δέχεται μεταλλικούς και πλαστικούς κάδους χωρητικότητας από </w:t>
            </w:r>
            <w:smartTag w:uri="urn:schemas-microsoft-com:office:smarttags" w:element="metricconverter">
              <w:smartTagPr>
                <w:attr w:name="ProductID" w:val="80 lt"/>
              </w:smartTagPr>
              <w:r w:rsidRPr="00ED1EC3">
                <w:t xml:space="preserve">80 </w:t>
              </w:r>
              <w:proofErr w:type="spellStart"/>
              <w:r w:rsidRPr="00ED1EC3">
                <w:t>lt</w:t>
              </w:r>
            </w:smartTag>
            <w:proofErr w:type="spellEnd"/>
            <w:r w:rsidRPr="00ED1EC3">
              <w:t xml:space="preserve"> έως τουλάχιστον 1</w:t>
            </w:r>
            <w:r>
              <w:t>3</w:t>
            </w:r>
            <w:r w:rsidRPr="00ED1EC3">
              <w:t xml:space="preserve">00 </w:t>
            </w:r>
            <w:proofErr w:type="spellStart"/>
            <w:r w:rsidRPr="00ED1EC3">
              <w:t>lt</w:t>
            </w:r>
            <w:proofErr w:type="spellEnd"/>
            <w:r>
              <w:t xml:space="preserve"> (ενδεικτικά, κατά ΕΝ    840) </w:t>
            </w:r>
            <w:r w:rsidRPr="00ED1EC3">
              <w:t xml:space="preserve"> </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NAI</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492"/>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40FA1" w:rsidRPr="00ED1EC3" w:rsidRDefault="00C40FA1" w:rsidP="00C40FA1">
            <w:pPr>
              <w:rPr>
                <w:b/>
                <w:bCs/>
              </w:rPr>
            </w:pPr>
            <w:r>
              <w:rPr>
                <w:b/>
                <w:bCs/>
              </w:rPr>
              <w:t>10.6</w:t>
            </w:r>
          </w:p>
        </w:tc>
        <w:tc>
          <w:tcPr>
            <w:tcW w:w="9562" w:type="dxa"/>
            <w:gridSpan w:val="5"/>
            <w:tcBorders>
              <w:top w:val="single" w:sz="4" w:space="0" w:color="000000"/>
              <w:left w:val="nil"/>
              <w:bottom w:val="single" w:sz="4" w:space="0" w:color="000000"/>
              <w:right w:val="single" w:sz="4" w:space="0" w:color="000000"/>
            </w:tcBorders>
            <w:shd w:val="clear" w:color="auto" w:fill="BFBFBF" w:themeFill="background1" w:themeFillShade="BF"/>
          </w:tcPr>
          <w:p w:rsidR="00C40FA1" w:rsidRPr="00ED1EC3" w:rsidRDefault="00C40FA1" w:rsidP="00C40FA1">
            <w:r>
              <w:t xml:space="preserve">Αντλίες νερού </w:t>
            </w:r>
            <w:r w:rsidRPr="00ED1EC3">
              <w:t>:</w:t>
            </w:r>
          </w:p>
        </w:tc>
      </w:tr>
      <w:tr w:rsidR="00C40FA1" w:rsidRPr="00ED1EC3" w:rsidTr="00C40FA1">
        <w:trPr>
          <w:trHeight w:val="96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10.6</w:t>
            </w:r>
            <w:r w:rsidRPr="00ED1EC3">
              <w:rPr>
                <w:b/>
                <w:bCs/>
              </w:rPr>
              <w:t>.1</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223643" w:rsidRDefault="00C40FA1" w:rsidP="00C40FA1">
            <w:pPr>
              <w:spacing w:after="0" w:line="240" w:lineRule="auto"/>
              <w:rPr>
                <w:rFonts w:cs="Tahoma"/>
              </w:rPr>
            </w:pPr>
            <w:r w:rsidRPr="00212011">
              <w:rPr>
                <w:rFonts w:cs="Tahoma"/>
              </w:rPr>
              <w:t>Η υπερκατασκευή, πρέπει να φέρει δυο ( 2 ) αντλίες νερού, σύμφωνα με ό</w:t>
            </w:r>
            <w:r>
              <w:rPr>
                <w:rFonts w:cs="Tahoma"/>
              </w:rPr>
              <w:t xml:space="preserve">σα προδιαγράφονται στην </w:t>
            </w:r>
            <w:proofErr w:type="spellStart"/>
            <w:r>
              <w:rPr>
                <w:rFonts w:cs="Tahoma"/>
              </w:rPr>
              <w:t>τεχ</w:t>
            </w:r>
            <w:proofErr w:type="spellEnd"/>
            <w:r>
              <w:rPr>
                <w:rFonts w:cs="Tahoma"/>
              </w:rPr>
              <w:t xml:space="preserve">. περιγραφή </w:t>
            </w:r>
            <w:r w:rsidRPr="00212011">
              <w:rPr>
                <w:rFonts w:cs="Tahoma"/>
              </w:rPr>
              <w:t>.</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NAI</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96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10.6.2</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223643" w:rsidRDefault="00C40FA1" w:rsidP="00C40FA1">
            <w:pPr>
              <w:spacing w:after="0" w:line="240" w:lineRule="auto"/>
              <w:rPr>
                <w:rFonts w:cs="Tahoma"/>
              </w:rPr>
            </w:pPr>
            <w:r w:rsidRPr="00815ABA">
              <w:rPr>
                <w:rFonts w:cs="Tahoma"/>
              </w:rPr>
              <w:t xml:space="preserve">Η </w:t>
            </w:r>
            <w:r w:rsidRPr="00815ABA">
              <w:rPr>
                <w:rFonts w:cs="Tahoma"/>
                <w:bCs/>
              </w:rPr>
              <w:t>αντλία για την πλύση των κάδων</w:t>
            </w:r>
            <w:r w:rsidRPr="00212011">
              <w:rPr>
                <w:rFonts w:cs="Tahoma"/>
              </w:rPr>
              <w:t xml:space="preserve">, να είναι εμβολοφόρα με απόδοση τουλάχιστον 100 </w:t>
            </w:r>
            <w:proofErr w:type="spellStart"/>
            <w:r w:rsidRPr="00212011">
              <w:rPr>
                <w:rFonts w:cs="Tahoma"/>
              </w:rPr>
              <w:t>λτρ.α.λ</w:t>
            </w:r>
            <w:proofErr w:type="spellEnd"/>
            <w:r w:rsidRPr="00212011">
              <w:rPr>
                <w:rFonts w:cs="Tahoma"/>
              </w:rPr>
              <w:t xml:space="preserve"> παροχή σε πίεση 150 </w:t>
            </w:r>
            <w:proofErr w:type="spellStart"/>
            <w:r w:rsidRPr="00212011">
              <w:rPr>
                <w:rFonts w:cs="Tahoma"/>
              </w:rPr>
              <w:t>bar</w:t>
            </w:r>
            <w:proofErr w:type="spellEnd"/>
            <w:r w:rsidRPr="00212011">
              <w:rPr>
                <w:rFonts w:cs="Tahoma"/>
              </w:rPr>
              <w:t xml:space="preserve"> και να είναι τοποθετημένη σε ειδικό ερμάριο ή στο ερμάριο </w:t>
            </w:r>
            <w:proofErr w:type="spellStart"/>
            <w:r w:rsidRPr="00212011">
              <w:rPr>
                <w:rFonts w:cs="Tahoma"/>
              </w:rPr>
              <w:t>εξοπλισμού.</w:t>
            </w:r>
            <w:r>
              <w:rPr>
                <w:rFonts w:cs="Tahoma"/>
              </w:rPr>
              <w:t>Να</w:t>
            </w:r>
            <w:proofErr w:type="spellEnd"/>
            <w:r>
              <w:rPr>
                <w:rFonts w:cs="Tahoma"/>
              </w:rPr>
              <w:t xml:space="preserve"> προσκομιστεί </w:t>
            </w:r>
            <w:r w:rsidRPr="00212011">
              <w:rPr>
                <w:rFonts w:cs="Tahoma"/>
                <w:color w:val="000000"/>
              </w:rPr>
              <w:t xml:space="preserve"> τ</w:t>
            </w:r>
            <w:r w:rsidRPr="00212011">
              <w:rPr>
                <w:rFonts w:cs="Tahoma"/>
              </w:rPr>
              <w:t xml:space="preserve">εχνικό έντυπο που θα περιέχει τουλάχιστον διάγραμμα ή πίνακα των αποδόσεών </w:t>
            </w:r>
            <w:r>
              <w:rPr>
                <w:rFonts w:cs="Tahoma"/>
              </w:rPr>
              <w:t xml:space="preserve">της, λοιπές προδιαγραφές σύμφωνα με την </w:t>
            </w:r>
            <w:proofErr w:type="spellStart"/>
            <w:r>
              <w:rPr>
                <w:rFonts w:cs="Tahoma"/>
              </w:rPr>
              <w:t>τεχ</w:t>
            </w:r>
            <w:proofErr w:type="spellEnd"/>
            <w:r>
              <w:rPr>
                <w:rFonts w:cs="Tahoma"/>
              </w:rPr>
              <w:t>. περιγραφή</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NAI</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96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10.6.3</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223643" w:rsidRDefault="00C40FA1" w:rsidP="00C40FA1">
            <w:pPr>
              <w:spacing w:after="0" w:line="240" w:lineRule="auto"/>
              <w:rPr>
                <w:rFonts w:cs="Tahoma"/>
              </w:rPr>
            </w:pPr>
            <w:r w:rsidRPr="00212011">
              <w:rPr>
                <w:rFonts w:cs="Tahoma"/>
              </w:rPr>
              <w:t xml:space="preserve">Η </w:t>
            </w:r>
            <w:r w:rsidRPr="00650CED">
              <w:rPr>
                <w:rFonts w:cs="Tahoma"/>
                <w:bCs/>
              </w:rPr>
              <w:t>αντλία για την αναρρόφηση και μεταφορά του χρησιμοποιημένου νερού</w:t>
            </w:r>
            <w:r w:rsidRPr="00212011">
              <w:rPr>
                <w:rFonts w:cs="Tahoma"/>
              </w:rPr>
              <w:t xml:space="preserve"> θα είναι φυγοκεντρική με απόδοση τουλάχιστον 500 </w:t>
            </w:r>
            <w:proofErr w:type="spellStart"/>
            <w:r w:rsidRPr="00212011">
              <w:rPr>
                <w:rFonts w:cs="Tahoma"/>
              </w:rPr>
              <w:t>λτρ.α.λ</w:t>
            </w:r>
            <w:proofErr w:type="spellEnd"/>
            <w:r w:rsidRPr="00212011">
              <w:rPr>
                <w:rFonts w:cs="Tahoma"/>
              </w:rPr>
              <w:t xml:space="preserve"> σε </w:t>
            </w:r>
            <w:proofErr w:type="spellStart"/>
            <w:r w:rsidRPr="00212011">
              <w:rPr>
                <w:rFonts w:cs="Tahoma"/>
              </w:rPr>
              <w:t>μανομετρικό</w:t>
            </w:r>
            <w:proofErr w:type="spellEnd"/>
            <w:r w:rsidRPr="00212011">
              <w:rPr>
                <w:rFonts w:cs="Tahoma"/>
              </w:rPr>
              <w:t xml:space="preserve"> ύψος 10 </w:t>
            </w:r>
            <w:proofErr w:type="spellStart"/>
            <w:r w:rsidRPr="00212011">
              <w:rPr>
                <w:rFonts w:cs="Tahoma"/>
              </w:rPr>
              <w:t>μτρ</w:t>
            </w:r>
            <w:proofErr w:type="spellEnd"/>
            <w:r w:rsidRPr="00212011">
              <w:rPr>
                <w:rFonts w:cs="Tahoma"/>
              </w:rPr>
              <w:t xml:space="preserve">., και θα κινείται από υδραυλικό κινητήρα ανεξάρτητα </w:t>
            </w:r>
            <w:proofErr w:type="spellStart"/>
            <w:r w:rsidRPr="00212011">
              <w:rPr>
                <w:rFonts w:cs="Tahoma"/>
              </w:rPr>
              <w:t>απο</w:t>
            </w:r>
            <w:proofErr w:type="spellEnd"/>
            <w:r w:rsidRPr="00212011">
              <w:rPr>
                <w:rFonts w:cs="Tahoma"/>
              </w:rPr>
              <w:t xml:space="preserve"> τις άλλες </w:t>
            </w:r>
            <w:proofErr w:type="spellStart"/>
            <w:r w:rsidRPr="00212011">
              <w:rPr>
                <w:rFonts w:cs="Tahoma"/>
              </w:rPr>
              <w:t>αντλίες.Να</w:t>
            </w:r>
            <w:proofErr w:type="spellEnd"/>
            <w:r w:rsidRPr="00212011">
              <w:rPr>
                <w:rFonts w:cs="Tahoma"/>
              </w:rPr>
              <w:t xml:space="preserve"> προσκομιστε</w:t>
            </w:r>
            <w:r w:rsidRPr="00212011">
              <w:rPr>
                <w:rFonts w:cs="Tahoma"/>
                <w:color w:val="000000"/>
              </w:rPr>
              <w:t>ί,  τ</w:t>
            </w:r>
            <w:r w:rsidRPr="00212011">
              <w:rPr>
                <w:rFonts w:cs="Tahoma"/>
              </w:rPr>
              <w:t>εχνικό έντυπο που θα περιέχει τουλάχιστον διάγραμμα ή πίνακα των αποδόσεων της.</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NAI</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96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10.6.4</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223643" w:rsidRDefault="00C40FA1" w:rsidP="00C40FA1">
            <w:pPr>
              <w:spacing w:after="0" w:line="240" w:lineRule="auto"/>
              <w:rPr>
                <w:rFonts w:cs="Tahoma"/>
              </w:rPr>
            </w:pPr>
            <w:r w:rsidRPr="00212011">
              <w:rPr>
                <w:rFonts w:cs="Tahoma"/>
              </w:rPr>
              <w:t>Η έναρξη και η παύση λειτουργίας τη</w:t>
            </w:r>
            <w:r>
              <w:rPr>
                <w:rFonts w:cs="Tahoma"/>
              </w:rPr>
              <w:t xml:space="preserve">ς θα ελέγχεται  </w:t>
            </w:r>
            <w:r w:rsidRPr="00212011">
              <w:rPr>
                <w:rFonts w:cs="Tahoma"/>
              </w:rPr>
              <w:t>με ιδιαίτερο αυτοματισμό, χωρίς την επέμβαση του χειριστή.</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NAI</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544"/>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40FA1" w:rsidRPr="00ED1EC3" w:rsidRDefault="00C40FA1" w:rsidP="00C40FA1">
            <w:pPr>
              <w:rPr>
                <w:b/>
                <w:bCs/>
              </w:rPr>
            </w:pPr>
            <w:r>
              <w:rPr>
                <w:b/>
                <w:bCs/>
              </w:rPr>
              <w:t>10.7</w:t>
            </w:r>
          </w:p>
        </w:tc>
        <w:tc>
          <w:tcPr>
            <w:tcW w:w="9562" w:type="dxa"/>
            <w:gridSpan w:val="5"/>
            <w:tcBorders>
              <w:top w:val="single" w:sz="4" w:space="0" w:color="000000"/>
              <w:left w:val="nil"/>
              <w:bottom w:val="single" w:sz="4" w:space="0" w:color="000000"/>
              <w:right w:val="single" w:sz="4" w:space="0" w:color="000000"/>
            </w:tcBorders>
            <w:shd w:val="clear" w:color="auto" w:fill="BFBFBF" w:themeFill="background1" w:themeFillShade="BF"/>
          </w:tcPr>
          <w:p w:rsidR="00C40FA1" w:rsidRPr="00ED1EC3" w:rsidRDefault="00C40FA1" w:rsidP="00C40FA1">
            <w:r>
              <w:t xml:space="preserve">Χειρισμός υπερκατασκευής </w:t>
            </w:r>
            <w:r w:rsidRPr="00ED1EC3">
              <w:t>:</w:t>
            </w:r>
          </w:p>
        </w:tc>
      </w:tr>
      <w:tr w:rsidR="00C40FA1" w:rsidRPr="00ED1EC3" w:rsidTr="00C40FA1">
        <w:trPr>
          <w:trHeight w:val="96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10.7.1</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212011" w:rsidRDefault="00C40FA1" w:rsidP="00C40FA1">
            <w:pPr>
              <w:spacing w:after="0" w:line="240" w:lineRule="auto"/>
              <w:rPr>
                <w:rFonts w:cs="Tahoma"/>
              </w:rPr>
            </w:pPr>
            <w:r w:rsidRPr="00212011">
              <w:rPr>
                <w:rFonts w:cs="Tahoma"/>
              </w:rPr>
              <w:t>Η κίνηση όλων των αντλιών νερού και όλου του υδραυλικού συστήματος θα γίνετ</w:t>
            </w:r>
            <w:r>
              <w:rPr>
                <w:rFonts w:cs="Tahoma"/>
              </w:rPr>
              <w:t>αι μέσω αντλίας ή αντλιών λαδιού, που παίρνει /</w:t>
            </w:r>
            <w:proofErr w:type="spellStart"/>
            <w:r w:rsidRPr="00212011">
              <w:rPr>
                <w:rFonts w:cs="Tahoma"/>
              </w:rPr>
              <w:t>ουν</w:t>
            </w:r>
            <w:proofErr w:type="spellEnd"/>
            <w:r w:rsidRPr="00212011">
              <w:rPr>
                <w:rFonts w:cs="Tahoma"/>
              </w:rPr>
              <w:t xml:space="preserve"> κίνηση απ’ ευθείας από το ΡΤΟ του κινητήρα του αυτοκινήτου πλαισίου.</w:t>
            </w:r>
          </w:p>
          <w:p w:rsidR="00C40FA1" w:rsidRPr="00223643" w:rsidRDefault="00C40FA1" w:rsidP="00C40FA1">
            <w:pPr>
              <w:spacing w:after="0" w:line="240" w:lineRule="auto"/>
              <w:rPr>
                <w:rFonts w:cs="Tahoma"/>
              </w:rPr>
            </w:pPr>
            <w:r w:rsidRPr="00212011">
              <w:rPr>
                <w:rFonts w:cs="Tahoma"/>
              </w:rPr>
              <w:t xml:space="preserve">Στη δεξιά εξωτερική πλευρά του θαλάμου πλύσης, θα υπάρχει ο πίνακας χειρισμού των λειτουργιών του θαλάμου πλύσης της υπερκατασκευής </w:t>
            </w:r>
            <w:r>
              <w:rPr>
                <w:rFonts w:cs="Tahoma"/>
              </w:rPr>
              <w:t xml:space="preserve">, λοιπές προδιαγραφές σύμφωνα με την </w:t>
            </w:r>
            <w:proofErr w:type="spellStart"/>
            <w:r>
              <w:rPr>
                <w:rFonts w:cs="Tahoma"/>
              </w:rPr>
              <w:t>τεχ</w:t>
            </w:r>
            <w:proofErr w:type="spellEnd"/>
            <w:r>
              <w:rPr>
                <w:rFonts w:cs="Tahoma"/>
              </w:rPr>
              <w:t>. περιγραφή</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NAI</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96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t>10.7.2</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223643" w:rsidRDefault="00C40FA1" w:rsidP="00C40FA1">
            <w:pPr>
              <w:spacing w:after="0" w:line="240" w:lineRule="auto"/>
              <w:rPr>
                <w:rFonts w:cs="Tahoma"/>
              </w:rPr>
            </w:pPr>
            <w:r w:rsidRPr="00212011">
              <w:rPr>
                <w:rFonts w:cs="Tahoma"/>
              </w:rPr>
              <w:t xml:space="preserve">Για το εξωτερικό πλύσιμο να υπάρχει η δυνατότητα να  γίνεται ταυτόχρονα και αυτόματα με το εσωτερικό πλύσιμο και στο ίδιο χρονικό διάστημα χωρίς να επηρεάζεται η πίεση και η παροχή του νερού από τα </w:t>
            </w:r>
            <w:proofErr w:type="spellStart"/>
            <w:r w:rsidRPr="00212011">
              <w:rPr>
                <w:rFonts w:cs="Tahoma"/>
              </w:rPr>
              <w:t>ακροφύσια</w:t>
            </w:r>
            <w:proofErr w:type="spellEnd"/>
            <w:r w:rsidRPr="00212011">
              <w:rPr>
                <w:rFonts w:cs="Tahoma"/>
              </w:rPr>
              <w:t xml:space="preserve"> του </w:t>
            </w:r>
            <w:r w:rsidRPr="00212011">
              <w:rPr>
                <w:rFonts w:cs="Tahoma"/>
              </w:rPr>
              <w:lastRenderedPageBreak/>
              <w:t>εσωτερικού πλυσίματος ή να διακόπτεται η λειτουργία του εξωτερικού πλυσίματος εφόσον το επιθυμεί ο χειριστής.</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lastRenderedPageBreak/>
              <w:t>NAI</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96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Pr>
                <w:b/>
                <w:bCs/>
              </w:rPr>
              <w:lastRenderedPageBreak/>
              <w:t>10.7.3</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212011" w:rsidRDefault="00C40FA1" w:rsidP="00C40FA1">
            <w:pPr>
              <w:spacing w:after="0" w:line="240" w:lineRule="auto"/>
              <w:rPr>
                <w:rFonts w:cs="Tahoma"/>
              </w:rPr>
            </w:pPr>
            <w:r w:rsidRPr="00212011">
              <w:rPr>
                <w:rFonts w:cs="Tahoma"/>
              </w:rPr>
              <w:t xml:space="preserve">Η απολύμανση και η απορρύπανση των κάδων να επιτυγχάνεται με ειδικό υγρό που να βρίσκεται σε ανοξείδωτη  δεξαμενή, χωρητικότητας τουλάχιστον 30  λίτρων. </w:t>
            </w:r>
          </w:p>
          <w:p w:rsidR="00C40FA1" w:rsidRPr="00223643" w:rsidRDefault="00C40FA1" w:rsidP="00C40FA1">
            <w:pPr>
              <w:spacing w:after="0" w:line="240" w:lineRule="auto"/>
              <w:rPr>
                <w:rFonts w:cs="Tahoma"/>
              </w:rPr>
            </w:pPr>
            <w:r w:rsidRPr="00212011">
              <w:rPr>
                <w:rFonts w:cs="Tahoma"/>
              </w:rPr>
              <w:t>Η ροή του υγρού να είναι ρυθμιζόμενη και να αναμιγνύεται κατά την διάρκεια πλύσης των κάδων με το καθαρό νερό.</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NAI</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r w:rsidR="00C40FA1" w:rsidRPr="00ED1EC3" w:rsidTr="00C40FA1">
        <w:trPr>
          <w:trHeight w:val="464"/>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40FA1" w:rsidRPr="00ED1EC3" w:rsidRDefault="00C40FA1" w:rsidP="00C40FA1">
            <w:pPr>
              <w:rPr>
                <w:b/>
                <w:bCs/>
              </w:rPr>
            </w:pPr>
            <w:r>
              <w:rPr>
                <w:b/>
                <w:bCs/>
              </w:rPr>
              <w:t>10.8</w:t>
            </w:r>
          </w:p>
        </w:tc>
        <w:tc>
          <w:tcPr>
            <w:tcW w:w="9562" w:type="dxa"/>
            <w:gridSpan w:val="5"/>
            <w:tcBorders>
              <w:top w:val="single" w:sz="4" w:space="0" w:color="000000"/>
              <w:left w:val="nil"/>
              <w:bottom w:val="single" w:sz="4" w:space="0" w:color="000000"/>
              <w:right w:val="single" w:sz="4" w:space="0" w:color="000000"/>
            </w:tcBorders>
            <w:shd w:val="clear" w:color="auto" w:fill="BFBFBF" w:themeFill="background1" w:themeFillShade="BF"/>
          </w:tcPr>
          <w:p w:rsidR="00C40FA1" w:rsidRPr="00ED1EC3" w:rsidRDefault="00C40FA1" w:rsidP="00C40FA1">
            <w:r>
              <w:t xml:space="preserve">Βασικός βοηθητικός εξοπλισμός  </w:t>
            </w:r>
            <w:r w:rsidRPr="00ED1EC3">
              <w:t>:</w:t>
            </w:r>
          </w:p>
        </w:tc>
      </w:tr>
      <w:tr w:rsidR="00C40FA1" w:rsidRPr="00ED1EC3" w:rsidTr="00C40FA1">
        <w:trPr>
          <w:trHeight w:val="81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spacing w:after="0"/>
              <w:rPr>
                <w:b/>
                <w:bCs/>
              </w:rPr>
            </w:pPr>
            <w:r>
              <w:rPr>
                <w:b/>
                <w:bCs/>
              </w:rPr>
              <w:t>10.8.1</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223643" w:rsidRDefault="00C40FA1" w:rsidP="00C40FA1">
            <w:pPr>
              <w:spacing w:after="0"/>
              <w:jc w:val="both"/>
              <w:rPr>
                <w:rFonts w:cs="Tahoma"/>
              </w:rPr>
            </w:pPr>
            <w:r w:rsidRPr="00212011">
              <w:rPr>
                <w:rFonts w:cs="Tahoma"/>
              </w:rPr>
              <w:t>Το όχημα θα παραδίδεται με τον εξής βασικό εξοπλισμό :</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pPr>
              <w:spacing w:after="0"/>
            </w:pP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pPr>
              <w:spacing w:after="0"/>
            </w:pPr>
          </w:p>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pPr>
              <w:spacing w:after="0"/>
            </w:pPr>
          </w:p>
        </w:tc>
      </w:tr>
      <w:tr w:rsidR="00C40FA1" w:rsidRPr="00ED1EC3" w:rsidTr="00C40FA1">
        <w:trPr>
          <w:trHeight w:val="81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spacing w:after="0"/>
              <w:rPr>
                <w:b/>
                <w:bCs/>
              </w:rPr>
            </w:pPr>
            <w:r>
              <w:rPr>
                <w:b/>
                <w:bCs/>
              </w:rPr>
              <w:t>10.8.1.1</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EB49A7" w:rsidRDefault="00C40FA1" w:rsidP="00C40FA1">
            <w:pPr>
              <w:pStyle w:val="af8"/>
              <w:numPr>
                <w:ilvl w:val="0"/>
                <w:numId w:val="47"/>
              </w:numPr>
              <w:spacing w:after="0" w:line="240" w:lineRule="auto"/>
              <w:ind w:left="218" w:hanging="218"/>
              <w:rPr>
                <w:rFonts w:cs="Tahoma"/>
              </w:rPr>
            </w:pPr>
            <w:r w:rsidRPr="00EB49A7">
              <w:rPr>
                <w:rFonts w:cs="Tahoma"/>
              </w:rPr>
              <w:t xml:space="preserve">ένα (1) ελαστικό σωλήνα υψηλής πίεσης μήκους (15) μ., που να καταλήγει σε ένα (1) πιστόλι υψηλής πίεσης. Ο σωλήνας να τυλίγεται σε χειροκίνητη </w:t>
            </w:r>
            <w:proofErr w:type="spellStart"/>
            <w:r w:rsidRPr="00EB49A7">
              <w:rPr>
                <w:rFonts w:cs="Tahoma"/>
              </w:rPr>
              <w:t>εκτυλίκτρια</w:t>
            </w:r>
            <w:proofErr w:type="spellEnd"/>
            <w:r w:rsidRPr="00EB49A7">
              <w:rPr>
                <w:rFonts w:cs="Tahoma"/>
              </w:rPr>
              <w:t>,</w:t>
            </w:r>
          </w:p>
          <w:p w:rsidR="00C40FA1" w:rsidRPr="00EB49A7" w:rsidRDefault="00C40FA1" w:rsidP="00C40FA1">
            <w:pPr>
              <w:pStyle w:val="af8"/>
              <w:numPr>
                <w:ilvl w:val="0"/>
                <w:numId w:val="47"/>
              </w:numPr>
              <w:spacing w:after="0" w:line="240" w:lineRule="auto"/>
              <w:ind w:left="218" w:hanging="218"/>
              <w:rPr>
                <w:rFonts w:cs="Tahoma"/>
              </w:rPr>
            </w:pPr>
            <w:r w:rsidRPr="00EB49A7">
              <w:rPr>
                <w:rFonts w:cs="Tahoma"/>
              </w:rPr>
              <w:t xml:space="preserve">ένα (1) </w:t>
            </w:r>
            <w:proofErr w:type="spellStart"/>
            <w:r w:rsidRPr="00EB49A7">
              <w:rPr>
                <w:rFonts w:cs="Tahoma"/>
              </w:rPr>
              <w:t>κανάβινο</w:t>
            </w:r>
            <w:proofErr w:type="spellEnd"/>
            <w:r w:rsidRPr="00EB49A7">
              <w:rPr>
                <w:rFonts w:cs="Tahoma"/>
              </w:rPr>
              <w:t xml:space="preserve"> σωλήνα μήκους (5) μ., με </w:t>
            </w:r>
            <w:proofErr w:type="spellStart"/>
            <w:r w:rsidRPr="00EB49A7">
              <w:rPr>
                <w:rFonts w:cs="Tahoma"/>
              </w:rPr>
              <w:t>ταχυσυνδέσμους</w:t>
            </w:r>
            <w:proofErr w:type="spellEnd"/>
            <w:r w:rsidRPr="00EB49A7">
              <w:rPr>
                <w:rFonts w:cs="Tahoma"/>
              </w:rPr>
              <w:t xml:space="preserve"> για την πλήρωση των θαλάμων </w:t>
            </w:r>
            <w:r w:rsidRPr="00EB49A7">
              <w:rPr>
                <w:rFonts w:cs="Tahoma"/>
              </w:rPr>
              <w:tab/>
              <w:t xml:space="preserve">καθαρού νερού της </w:t>
            </w:r>
            <w:proofErr w:type="spellStart"/>
            <w:r w:rsidRPr="00EB49A7">
              <w:rPr>
                <w:rFonts w:cs="Tahoma"/>
              </w:rPr>
              <w:t>υδατοδεξαμενής</w:t>
            </w:r>
            <w:proofErr w:type="spellEnd"/>
            <w:r w:rsidRPr="00EB49A7">
              <w:rPr>
                <w:rFonts w:cs="Tahoma"/>
              </w:rPr>
              <w:t xml:space="preserve"> από τα στόμια της Πυροσβεστικής Υπηρεσίας,</w:t>
            </w:r>
          </w:p>
          <w:p w:rsidR="00C40FA1" w:rsidRPr="00EB49A7" w:rsidRDefault="00C40FA1" w:rsidP="00C40FA1">
            <w:pPr>
              <w:pStyle w:val="af8"/>
              <w:numPr>
                <w:ilvl w:val="0"/>
                <w:numId w:val="47"/>
              </w:numPr>
              <w:spacing w:after="0" w:line="240" w:lineRule="auto"/>
              <w:ind w:left="218" w:hanging="218"/>
              <w:rPr>
                <w:rFonts w:cs="Tahoma"/>
              </w:rPr>
            </w:pPr>
            <w:r w:rsidRPr="00EB49A7">
              <w:rPr>
                <w:rFonts w:cs="Tahoma"/>
              </w:rPr>
              <w:t xml:space="preserve">ένα (1) εύκαμπτο </w:t>
            </w:r>
            <w:proofErr w:type="spellStart"/>
            <w:r w:rsidRPr="00EB49A7">
              <w:rPr>
                <w:rFonts w:cs="Tahoma"/>
              </w:rPr>
              <w:t>κανάβινο</w:t>
            </w:r>
            <w:proofErr w:type="spellEnd"/>
            <w:r w:rsidRPr="00EB49A7">
              <w:rPr>
                <w:rFonts w:cs="Tahoma"/>
              </w:rPr>
              <w:t xml:space="preserve"> σωλήνα, μήκους (5) μ., για την εκκένωση του θαλάμου του </w:t>
            </w:r>
            <w:r w:rsidRPr="00EB49A7">
              <w:rPr>
                <w:rFonts w:cs="Tahoma"/>
              </w:rPr>
              <w:tab/>
              <w:t>χρησιμοποιημένου νερού,</w:t>
            </w:r>
          </w:p>
          <w:p w:rsidR="00C40FA1" w:rsidRPr="00EB49A7" w:rsidRDefault="00C40FA1" w:rsidP="00C40FA1">
            <w:pPr>
              <w:pStyle w:val="af8"/>
              <w:numPr>
                <w:ilvl w:val="0"/>
                <w:numId w:val="47"/>
              </w:numPr>
              <w:spacing w:after="0" w:line="240" w:lineRule="auto"/>
              <w:ind w:left="218" w:hanging="218"/>
              <w:rPr>
                <w:rFonts w:cs="Tahoma"/>
              </w:rPr>
            </w:pPr>
            <w:r w:rsidRPr="00EB49A7">
              <w:rPr>
                <w:rFonts w:cs="Tahoma"/>
              </w:rPr>
              <w:t>δείκτης στάθμης καθαρού νερού, εύκολα ορατό στο πίσω μέρος της υπερκατασ</w:t>
            </w:r>
            <w:r>
              <w:rPr>
                <w:rFonts w:cs="Tahoma"/>
              </w:rPr>
              <w:t xml:space="preserve">κευής εντός  </w:t>
            </w:r>
            <w:r w:rsidRPr="00EB49A7">
              <w:rPr>
                <w:rFonts w:cs="Tahoma"/>
              </w:rPr>
              <w:t>του πίνακα ελέγχου,</w:t>
            </w:r>
          </w:p>
          <w:p w:rsidR="00C40FA1" w:rsidRPr="00EB49A7" w:rsidRDefault="00C40FA1" w:rsidP="00C40FA1">
            <w:pPr>
              <w:pStyle w:val="af8"/>
              <w:numPr>
                <w:ilvl w:val="0"/>
                <w:numId w:val="47"/>
              </w:numPr>
              <w:spacing w:after="0" w:line="240" w:lineRule="auto"/>
              <w:ind w:left="218" w:hanging="218"/>
              <w:rPr>
                <w:rFonts w:cs="Tahoma"/>
              </w:rPr>
            </w:pPr>
            <w:r w:rsidRPr="00EB49A7">
              <w:rPr>
                <w:rFonts w:cs="Tahoma"/>
              </w:rPr>
              <w:t>σκάλες ανάβασης στην υπερκατασκευή,</w:t>
            </w:r>
          </w:p>
          <w:p w:rsidR="00C40FA1" w:rsidRPr="00EB49A7" w:rsidRDefault="00C40FA1" w:rsidP="00C40FA1">
            <w:pPr>
              <w:pStyle w:val="af8"/>
              <w:numPr>
                <w:ilvl w:val="0"/>
                <w:numId w:val="47"/>
              </w:numPr>
              <w:spacing w:after="0" w:line="240" w:lineRule="auto"/>
              <w:ind w:left="218" w:hanging="218"/>
              <w:rPr>
                <w:rFonts w:cs="Tahoma"/>
              </w:rPr>
            </w:pPr>
            <w:r w:rsidRPr="00EB49A7">
              <w:rPr>
                <w:rFonts w:cs="Tahoma"/>
              </w:rPr>
              <w:t xml:space="preserve">στο επάνω και πίσω μέρος της υπερκατασκευής να είναι τοποθετημένοι δυο (2) </w:t>
            </w:r>
            <w:r w:rsidRPr="00EB49A7">
              <w:rPr>
                <w:rFonts w:cs="Tahoma"/>
              </w:rPr>
              <w:tab/>
              <w:t>περιστρεφόμενοι φάροι, δεξιά και αριστερά χρώματος πορτοκαλί,</w:t>
            </w:r>
          </w:p>
          <w:p w:rsidR="00C40FA1" w:rsidRPr="00EB49A7" w:rsidRDefault="00C40FA1" w:rsidP="00C40FA1">
            <w:pPr>
              <w:pStyle w:val="af8"/>
              <w:numPr>
                <w:ilvl w:val="0"/>
                <w:numId w:val="47"/>
              </w:numPr>
              <w:spacing w:after="0" w:line="240" w:lineRule="auto"/>
              <w:ind w:left="218" w:hanging="218"/>
              <w:rPr>
                <w:rFonts w:cs="Tahoma"/>
              </w:rPr>
            </w:pPr>
            <w:r w:rsidRPr="00EB49A7">
              <w:rPr>
                <w:rFonts w:cs="Tahoma"/>
              </w:rPr>
              <w:t xml:space="preserve">ένας (1) ακόμη περιστρεφόμενος φάρος να είναι τοποθετημένος επάνω στο εμπρόσθιο μέρος </w:t>
            </w:r>
            <w:r w:rsidRPr="00EB49A7">
              <w:rPr>
                <w:rFonts w:cs="Tahoma"/>
              </w:rPr>
              <w:tab/>
              <w:t>της υπερκατασκευής , χρώματος πορτοκαλί,</w:t>
            </w:r>
          </w:p>
          <w:p w:rsidR="00C40FA1" w:rsidRPr="00EB49A7" w:rsidRDefault="00C40FA1" w:rsidP="00C40FA1">
            <w:pPr>
              <w:pStyle w:val="af8"/>
              <w:numPr>
                <w:ilvl w:val="0"/>
                <w:numId w:val="47"/>
              </w:numPr>
              <w:spacing w:after="0" w:line="240" w:lineRule="auto"/>
              <w:ind w:left="218" w:hanging="218"/>
              <w:rPr>
                <w:rFonts w:cs="Tahoma"/>
                <w:b/>
              </w:rPr>
            </w:pPr>
            <w:r w:rsidRPr="00EB49A7">
              <w:rPr>
                <w:rFonts w:cs="Tahoma"/>
              </w:rPr>
              <w:t xml:space="preserve">στο πίσω μέρος της υπερκατασκευής να υπάρχει προβολέας λευκού φωτός για νυχτερινή εργασία και να υπάρχει εγκατάσταση φωτισμού ( στοπ, πορείας, φλας ) αριστερά και δεξιά, όπως επίσης τρίγωνο </w:t>
            </w:r>
            <w:proofErr w:type="spellStart"/>
            <w:r w:rsidRPr="00EB49A7">
              <w:rPr>
                <w:rFonts w:cs="Tahoma"/>
              </w:rPr>
              <w:t>βραδυπορείας</w:t>
            </w:r>
            <w:proofErr w:type="spellEnd"/>
            <w:r w:rsidRPr="00EB49A7">
              <w:rPr>
                <w:rFonts w:cs="Tahoma"/>
              </w:rPr>
              <w:t xml:space="preserve"> και ανακλαστικές ερυθροκίτρινες λωρίδες .</w:t>
            </w:r>
          </w:p>
          <w:p w:rsidR="00C40FA1" w:rsidRPr="00223643" w:rsidRDefault="00C40FA1" w:rsidP="00C40FA1">
            <w:pPr>
              <w:spacing w:after="0"/>
              <w:jc w:val="both"/>
              <w:rPr>
                <w:rFonts w:cs="Tahoma"/>
              </w:rPr>
            </w:pP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pPr>
              <w:spacing w:after="0"/>
            </w:pPr>
            <w:r w:rsidRPr="00ED1EC3">
              <w:t>NAI</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pPr>
              <w:spacing w:after="0"/>
            </w:pPr>
          </w:p>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pPr>
              <w:spacing w:after="0"/>
            </w:pPr>
          </w:p>
        </w:tc>
      </w:tr>
      <w:tr w:rsidR="00C40FA1" w:rsidRPr="00ED1EC3" w:rsidTr="00C40FA1">
        <w:trPr>
          <w:trHeight w:val="81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spacing w:after="0"/>
              <w:rPr>
                <w:b/>
                <w:bCs/>
              </w:rPr>
            </w:pPr>
            <w:r>
              <w:rPr>
                <w:b/>
                <w:bCs/>
              </w:rPr>
              <w:t>10.8.1.2</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223643" w:rsidRDefault="00C40FA1" w:rsidP="00C40FA1">
            <w:pPr>
              <w:spacing w:after="0" w:line="240" w:lineRule="auto"/>
              <w:rPr>
                <w:rFonts w:cs="Tahoma"/>
              </w:rPr>
            </w:pPr>
            <w:r>
              <w:rPr>
                <w:rFonts w:cs="Tahoma"/>
              </w:rPr>
              <w:t>Δ</w:t>
            </w:r>
            <w:r w:rsidRPr="00212011">
              <w:rPr>
                <w:rFonts w:cs="Tahoma"/>
              </w:rPr>
              <w:t xml:space="preserve">ιαθέτει κατάλληλο εξοπλισμό ( λέβητα και καυστήρα ) θέρμανσης του νερού, με ικανή ισχύ και ηλεκτρικό σύστημα χαμηλής τάσης των 24 V, </w:t>
            </w:r>
            <w:r w:rsidRPr="00212011">
              <w:rPr>
                <w:rFonts w:cs="Tahoma"/>
              </w:rPr>
              <w:lastRenderedPageBreak/>
              <w:t>για την ομαλή λειτουργία της υπερκατασκευής.</w:t>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pPr>
              <w:spacing w:after="0"/>
            </w:pPr>
            <w:r>
              <w:lastRenderedPageBreak/>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pPr>
              <w:spacing w:after="0"/>
            </w:pPr>
          </w:p>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pPr>
              <w:spacing w:after="0"/>
            </w:pPr>
          </w:p>
        </w:tc>
      </w:tr>
      <w:tr w:rsidR="00C40FA1" w:rsidRPr="00ED1EC3" w:rsidTr="00C40FA1">
        <w:trPr>
          <w:trHeight w:val="570"/>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40FA1" w:rsidRPr="001B21D6" w:rsidRDefault="00C40FA1" w:rsidP="00C40FA1">
            <w:pPr>
              <w:spacing w:after="0"/>
              <w:rPr>
                <w:b/>
                <w:bCs/>
              </w:rPr>
            </w:pPr>
            <w:r>
              <w:rPr>
                <w:b/>
                <w:bCs/>
              </w:rPr>
              <w:lastRenderedPageBreak/>
              <w:t>10.9</w:t>
            </w:r>
          </w:p>
        </w:tc>
        <w:tc>
          <w:tcPr>
            <w:tcW w:w="9562" w:type="dxa"/>
            <w:gridSpan w:val="5"/>
            <w:tcBorders>
              <w:top w:val="single" w:sz="4" w:space="0" w:color="000000"/>
              <w:left w:val="nil"/>
              <w:bottom w:val="single" w:sz="4" w:space="0" w:color="000000"/>
              <w:right w:val="single" w:sz="4" w:space="0" w:color="000000"/>
            </w:tcBorders>
            <w:shd w:val="clear" w:color="auto" w:fill="BFBFBF" w:themeFill="background1" w:themeFillShade="BF"/>
          </w:tcPr>
          <w:p w:rsidR="00C40FA1" w:rsidRPr="00C027C6" w:rsidRDefault="00C40FA1" w:rsidP="00C40FA1">
            <w:r w:rsidRPr="00C027C6">
              <w:rPr>
                <w:rFonts w:ascii="Calibri" w:hAnsi="Calibri" w:cs="Calibri"/>
                <w:bCs/>
                <w:lang w:eastAsia="el-GR"/>
              </w:rPr>
              <w:t>Λειτουργικότητα, Αποδοτικότητα και Ασφάλεια</w:t>
            </w:r>
          </w:p>
        </w:tc>
      </w:tr>
      <w:tr w:rsidR="00C40FA1" w:rsidRPr="00ED1EC3" w:rsidTr="00C40FA1">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C40FA1" w:rsidRPr="00ED1EC3" w:rsidRDefault="00C40FA1" w:rsidP="00C40FA1">
            <w:pPr>
              <w:rPr>
                <w:b/>
                <w:bCs/>
              </w:rPr>
            </w:pPr>
            <w:r w:rsidRPr="00ED1EC3">
              <w:rPr>
                <w:b/>
                <w:bCs/>
              </w:rPr>
              <w:t>1</w:t>
            </w:r>
            <w:r>
              <w:rPr>
                <w:b/>
                <w:bCs/>
              </w:rPr>
              <w:t>0</w:t>
            </w:r>
            <w:r w:rsidRPr="00ED1EC3">
              <w:rPr>
                <w:b/>
                <w:bCs/>
              </w:rPr>
              <w:t>.</w:t>
            </w:r>
            <w:r>
              <w:rPr>
                <w:b/>
                <w:bCs/>
              </w:rPr>
              <w:t>9.1</w:t>
            </w:r>
          </w:p>
        </w:tc>
        <w:tc>
          <w:tcPr>
            <w:tcW w:w="4681" w:type="dxa"/>
            <w:tcBorders>
              <w:top w:val="single" w:sz="4" w:space="0" w:color="000000"/>
              <w:left w:val="nil"/>
              <w:bottom w:val="single" w:sz="4" w:space="0" w:color="000000"/>
              <w:right w:val="single" w:sz="4" w:space="0" w:color="000000"/>
            </w:tcBorders>
            <w:shd w:val="clear" w:color="auto" w:fill="auto"/>
          </w:tcPr>
          <w:p w:rsidR="00C40FA1" w:rsidRPr="00C027C6" w:rsidRDefault="00C40FA1" w:rsidP="00C40FA1">
            <w:pPr>
              <w:tabs>
                <w:tab w:val="left" w:pos="454"/>
                <w:tab w:val="left" w:pos="5300"/>
                <w:tab w:val="left" w:pos="6717"/>
                <w:tab w:val="left" w:pos="7994"/>
              </w:tabs>
              <w:overflowPunct w:val="0"/>
              <w:autoSpaceDN w:val="0"/>
              <w:adjustRightInd w:val="0"/>
              <w:textAlignment w:val="baseline"/>
              <w:rPr>
                <w:rFonts w:ascii="Calibri" w:hAnsi="Calibri" w:cs="Calibri"/>
                <w:lang w:eastAsia="el-GR"/>
              </w:rPr>
            </w:pPr>
            <w:r>
              <w:rPr>
                <w:rFonts w:ascii="Calibri" w:hAnsi="Calibri" w:cs="Calibri"/>
                <w:lang w:eastAsia="el-GR"/>
              </w:rPr>
              <w:t xml:space="preserve">Η υπερκατασκευή </w:t>
            </w:r>
            <w:r w:rsidRPr="00834773">
              <w:rPr>
                <w:rFonts w:ascii="Calibri" w:hAnsi="Calibri" w:cs="Calibri"/>
                <w:lang w:eastAsia="el-GR"/>
              </w:rPr>
              <w:t xml:space="preserve"> έχει υ</w:t>
            </w:r>
            <w:r w:rsidRPr="00834773">
              <w:rPr>
                <w:rFonts w:ascii="Calibri" w:hAnsi="Calibri" w:cs="Calibri"/>
                <w:bCs/>
                <w:lang w:eastAsia="el-GR"/>
              </w:rPr>
              <w:t xml:space="preserve">ψηλή προστασία και υγιεινή των χειριστών αλλά και των πολιτών (ειδικότερα κατά τις συχνές στάσεις για φόρτωση απορριμμάτων). </w:t>
            </w:r>
            <w:r>
              <w:rPr>
                <w:rFonts w:ascii="Calibri" w:hAnsi="Calibri" w:cs="Calibri"/>
                <w:lang w:eastAsia="el-GR"/>
              </w:rPr>
              <w:t>Φ</w:t>
            </w:r>
            <w:r w:rsidRPr="00834773">
              <w:rPr>
                <w:rFonts w:ascii="Calibri" w:hAnsi="Calibri" w:cs="Calibri"/>
                <w:lang w:eastAsia="el-GR"/>
              </w:rPr>
              <w:t xml:space="preserve">έρει όλα τα απαραίτητα μέτρα ασφαλούς λειτουργίας, τα οποία θα περιγραφούν στην τεχνική προσφορά και θα ικανοποιεί </w:t>
            </w:r>
            <w:r>
              <w:rPr>
                <w:rFonts w:ascii="Calibri" w:hAnsi="Calibri" w:cs="Calibri"/>
                <w:lang w:eastAsia="el-GR"/>
              </w:rPr>
              <w:t xml:space="preserve">απόλυτα τις βασικές απαιτήσεις  όπως αυτές αναφέρονται στην </w:t>
            </w:r>
            <w:proofErr w:type="spellStart"/>
            <w:r>
              <w:rPr>
                <w:rFonts w:ascii="Calibri" w:hAnsi="Calibri" w:cs="Calibri"/>
                <w:lang w:eastAsia="el-GR"/>
              </w:rPr>
              <w:t>τεχ</w:t>
            </w:r>
            <w:proofErr w:type="spellEnd"/>
            <w:r>
              <w:rPr>
                <w:rFonts w:ascii="Calibri" w:hAnsi="Calibri" w:cs="Calibri"/>
                <w:lang w:eastAsia="el-GR"/>
              </w:rPr>
              <w:t xml:space="preserve">. περιγραφή </w:t>
            </w:r>
            <w:r w:rsidRPr="00834773">
              <w:rPr>
                <w:rFonts w:ascii="Calibri" w:hAnsi="Calibri" w:cs="Calibri"/>
                <w:lang w:eastAsia="el-GR"/>
              </w:rPr>
              <w:tab/>
            </w:r>
          </w:p>
        </w:tc>
        <w:tc>
          <w:tcPr>
            <w:tcW w:w="1457"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r w:rsidRPr="00ED1EC3">
              <w:t>ΝΑΙ</w:t>
            </w:r>
          </w:p>
        </w:tc>
        <w:tc>
          <w:tcPr>
            <w:tcW w:w="1439" w:type="dxa"/>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c>
          <w:tcPr>
            <w:tcW w:w="1985" w:type="dxa"/>
            <w:gridSpan w:val="2"/>
            <w:tcBorders>
              <w:top w:val="single" w:sz="4" w:space="0" w:color="000000"/>
              <w:left w:val="nil"/>
              <w:bottom w:val="single" w:sz="4" w:space="0" w:color="000000"/>
              <w:right w:val="single" w:sz="4" w:space="0" w:color="000000"/>
            </w:tcBorders>
            <w:shd w:val="clear" w:color="auto" w:fill="auto"/>
          </w:tcPr>
          <w:p w:rsidR="00C40FA1" w:rsidRPr="00ED1EC3" w:rsidRDefault="00C40FA1" w:rsidP="00C40FA1"/>
        </w:tc>
      </w:tr>
    </w:tbl>
    <w:p w:rsidR="00B23D12" w:rsidRPr="00ED1EC3" w:rsidRDefault="00B23D12" w:rsidP="00757688"/>
    <w:tbl>
      <w:tblPr>
        <w:tblW w:w="10589" w:type="dxa"/>
        <w:tblInd w:w="-1026" w:type="dxa"/>
        <w:tblLayout w:type="fixed"/>
        <w:tblLook w:val="0000"/>
      </w:tblPr>
      <w:tblGrid>
        <w:gridCol w:w="992"/>
        <w:gridCol w:w="4820"/>
        <w:gridCol w:w="1418"/>
        <w:gridCol w:w="1370"/>
        <w:gridCol w:w="9"/>
        <w:gridCol w:w="1980"/>
      </w:tblGrid>
      <w:tr w:rsidR="00ED1EC3" w:rsidRPr="00ED1EC3" w:rsidTr="00E87798">
        <w:trPr>
          <w:trHeight w:val="559"/>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87798" w:rsidP="00ED1EC3">
            <w:pPr>
              <w:rPr>
                <w:b/>
                <w:bCs/>
              </w:rPr>
            </w:pPr>
            <w:r>
              <w:rPr>
                <w:b/>
                <w:bCs/>
              </w:rPr>
              <w:t>11</w:t>
            </w:r>
          </w:p>
        </w:tc>
        <w:tc>
          <w:tcPr>
            <w:tcW w:w="9597" w:type="dxa"/>
            <w:gridSpan w:val="5"/>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Ποιότητα, Καταλληλότητα και Αξιοπιστία</w:t>
            </w:r>
          </w:p>
        </w:tc>
      </w:tr>
      <w:tr w:rsidR="00ED1EC3" w:rsidRPr="00DC0BA4" w:rsidTr="00E87798">
        <w:trPr>
          <w:trHeight w:val="60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1B21D6" w:rsidRDefault="00E87798" w:rsidP="00ED1EC3">
            <w:pPr>
              <w:rPr>
                <w:b/>
                <w:bCs/>
              </w:rPr>
            </w:pPr>
            <w:r>
              <w:rPr>
                <w:b/>
                <w:bCs/>
              </w:rPr>
              <w:t>11</w:t>
            </w:r>
            <w:r w:rsidR="00ED1EC3" w:rsidRPr="001B21D6">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1B21D6" w:rsidRDefault="00DC0BA4" w:rsidP="00D40494">
            <w:pPr>
              <w:spacing w:after="0" w:line="240" w:lineRule="auto"/>
            </w:pPr>
            <w:r w:rsidRPr="001B21D6">
              <w:t>Έ</w:t>
            </w:r>
            <w:r w:rsidR="00ED1EC3" w:rsidRPr="001B21D6">
              <w:t xml:space="preserve">γκριση τύπου </w:t>
            </w:r>
            <w:r w:rsidRPr="001B21D6">
              <w:t xml:space="preserve">ΕΚ </w:t>
            </w:r>
            <w:r w:rsidR="00ED1EC3" w:rsidRPr="001B21D6">
              <w:t xml:space="preserve">του προσφερόμενου πλήρους οχήματος με την </w:t>
            </w:r>
            <w:r w:rsidR="00D846DD">
              <w:t xml:space="preserve">προσφορά ή με την </w:t>
            </w:r>
            <w:r w:rsidR="00ED1EC3" w:rsidRPr="001B21D6">
              <w:t xml:space="preserve">παράδοση στον </w:t>
            </w:r>
            <w:r w:rsidR="00D846DD">
              <w:t>Δήμο</w:t>
            </w:r>
            <w:r w:rsidR="00192C85" w:rsidRPr="001B21D6">
              <w:t>.</w:t>
            </w:r>
            <w:r w:rsidR="00D846DD">
              <w:t xml:space="preserve"> ( υπεύθυνη δήλωση )</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1B21D6" w:rsidRDefault="00ED1EC3" w:rsidP="00ED1EC3">
            <w:r w:rsidRPr="001B21D6">
              <w:t>NAI</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r>
      <w:tr w:rsidR="00ED1EC3" w:rsidRPr="00ED1EC3" w:rsidTr="009555BF">
        <w:trPr>
          <w:trHeight w:val="41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87798">
            <w:pPr>
              <w:rPr>
                <w:b/>
                <w:bCs/>
              </w:rPr>
            </w:pPr>
            <w:r w:rsidRPr="00ED1EC3">
              <w:rPr>
                <w:b/>
                <w:bCs/>
              </w:rPr>
              <w:t>1</w:t>
            </w:r>
            <w:r w:rsidR="00E87798">
              <w:rPr>
                <w:b/>
                <w:bCs/>
              </w:rPr>
              <w:t>1</w:t>
            </w:r>
            <w:r w:rsidRPr="00ED1EC3">
              <w:rPr>
                <w:b/>
                <w:bCs/>
              </w:rPr>
              <w:t>.2</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522B07">
            <w:pPr>
              <w:spacing w:after="0" w:line="240" w:lineRule="auto"/>
            </w:pPr>
            <w:r w:rsidRPr="00ED1EC3">
              <w:t>Δήλωση συμμόρφωσης ΕΚ για όλη την κατασκευή (υπερκατασκευή) (στην Ελληνική γλώσσα ή επίσημη μετάφραση σε αυτή) συνοδευμένη από Πιστοποιητικό Εξέτασης Τύπου ΕΚ κατά το π</w:t>
            </w:r>
            <w:bookmarkStart w:id="0" w:name="_GoBack"/>
            <w:bookmarkEnd w:id="0"/>
            <w:r w:rsidRPr="00ED1EC3">
              <w:t>αράρτημα IX τη</w:t>
            </w:r>
            <w:r w:rsidR="009555BF">
              <w:t>ς  οδηγίας 2006/42/ΕΚ</w:t>
            </w:r>
            <w:r w:rsidRPr="00ED1EC3">
              <w:t>.</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522B07">
        <w:trPr>
          <w:trHeight w:val="128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87798" w:rsidP="00ED1EC3">
            <w:pPr>
              <w:rPr>
                <w:b/>
                <w:bCs/>
              </w:rPr>
            </w:pPr>
            <w:r>
              <w:rPr>
                <w:b/>
                <w:bCs/>
              </w:rPr>
              <w:t>11</w:t>
            </w:r>
            <w:r w:rsidR="00ED1EC3" w:rsidRPr="00ED1EC3">
              <w:rPr>
                <w:b/>
                <w:bCs/>
              </w:rPr>
              <w:t>.</w:t>
            </w:r>
            <w:r w:rsidR="00211C31">
              <w:rPr>
                <w:b/>
                <w:bCs/>
              </w:rPr>
              <w:t>3</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522B07">
            <w:pPr>
              <w:spacing w:after="0" w:line="240" w:lineRule="auto"/>
            </w:pPr>
            <w:r w:rsidRPr="00ED1EC3">
              <w:t>Αντίγραφ</w:t>
            </w:r>
            <w:r w:rsidR="00211C31">
              <w:t>α</w:t>
            </w:r>
            <w:r w:rsidRPr="00ED1EC3">
              <w:t xml:space="preserve"> πιστοποιητικ</w:t>
            </w:r>
            <w:r w:rsidR="00211C31">
              <w:t>ών</w:t>
            </w:r>
            <w:r w:rsidRPr="00ED1EC3">
              <w:t xml:space="preserve"> της σειράς ISO 9001:20</w:t>
            </w:r>
            <w:r w:rsidR="00A378D0" w:rsidRPr="00603FC9">
              <w:t>15</w:t>
            </w:r>
            <w:r w:rsidRPr="00ED1EC3">
              <w:t>, 14001:20</w:t>
            </w:r>
            <w:r w:rsidR="00A378D0" w:rsidRPr="00603FC9">
              <w:t>15</w:t>
            </w:r>
            <w:r w:rsidRPr="00ED1EC3">
              <w:t xml:space="preserve"> και </w:t>
            </w:r>
            <w:r w:rsidR="00D846DD">
              <w:t>ΕΛΟΤ</w:t>
            </w:r>
            <w:r w:rsidR="00E23148" w:rsidRPr="00EA790E">
              <w:t xml:space="preserve"> </w:t>
            </w:r>
            <w:r w:rsidRPr="00ED1EC3">
              <w:t xml:space="preserve">1801:2007 </w:t>
            </w:r>
            <w:r w:rsidR="00E23148">
              <w:t xml:space="preserve">ή ισοδύναμα </w:t>
            </w:r>
            <w:r w:rsidRPr="00ED1EC3">
              <w:t xml:space="preserve">του κατασκευαστή </w:t>
            </w:r>
            <w:r w:rsidR="00E23148">
              <w:t>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23148" w:rsidRPr="00ED1EC3" w:rsidTr="008A709E">
        <w:trPr>
          <w:trHeight w:val="838"/>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3148" w:rsidRPr="00ED1EC3" w:rsidRDefault="00E23148" w:rsidP="00D846DD">
            <w:pPr>
              <w:rPr>
                <w:b/>
                <w:bCs/>
              </w:rPr>
            </w:pPr>
            <w:r w:rsidRPr="00ED1EC3">
              <w:rPr>
                <w:b/>
                <w:bCs/>
              </w:rPr>
              <w:t>1</w:t>
            </w:r>
            <w:r w:rsidR="00E87798">
              <w:rPr>
                <w:b/>
                <w:bCs/>
              </w:rPr>
              <w:t>1</w:t>
            </w:r>
            <w:r w:rsidRPr="00ED1EC3">
              <w:rPr>
                <w:b/>
                <w:bCs/>
              </w:rPr>
              <w:t>.</w:t>
            </w:r>
            <w:r w:rsidR="00D846DD">
              <w:rPr>
                <w:b/>
                <w:bCs/>
              </w:rPr>
              <w:t>4</w:t>
            </w:r>
          </w:p>
        </w:tc>
        <w:tc>
          <w:tcPr>
            <w:tcW w:w="4820" w:type="dxa"/>
            <w:tcBorders>
              <w:top w:val="single" w:sz="4" w:space="0" w:color="000000"/>
              <w:left w:val="nil"/>
              <w:bottom w:val="single" w:sz="4" w:space="0" w:color="000000"/>
              <w:right w:val="single" w:sz="4" w:space="0" w:color="000000"/>
            </w:tcBorders>
            <w:shd w:val="clear" w:color="auto" w:fill="auto"/>
          </w:tcPr>
          <w:p w:rsidR="00E23148" w:rsidRPr="00ED1EC3" w:rsidRDefault="00D846DD" w:rsidP="008A709E">
            <w:pPr>
              <w:spacing w:after="0" w:line="240" w:lineRule="auto"/>
            </w:pPr>
            <w:r>
              <w:t xml:space="preserve">Πίνακας παραδόσεων που να συμπεριλαμβάνει τουλάχιστον ένα </w:t>
            </w:r>
            <w:r w:rsidR="00E23148" w:rsidRPr="00ED1EC3">
              <w:t xml:space="preserve"> </w:t>
            </w:r>
            <w:r>
              <w:t>όχημα</w:t>
            </w:r>
            <w:r w:rsidR="00E23148" w:rsidRPr="00ED1EC3">
              <w:t xml:space="preserve"> με όμοιο </w:t>
            </w:r>
            <w:r>
              <w:t>εξοπλισμό</w:t>
            </w:r>
            <w:r w:rsidR="00E23148" w:rsidRPr="00ED1EC3">
              <w:t xml:space="preserve"> </w:t>
            </w:r>
            <w:r>
              <w:t>( υπεύθυνη δήλωση )</w:t>
            </w:r>
          </w:p>
        </w:tc>
        <w:tc>
          <w:tcPr>
            <w:tcW w:w="1418" w:type="dxa"/>
            <w:tcBorders>
              <w:top w:val="single" w:sz="4" w:space="0" w:color="000000"/>
              <w:left w:val="nil"/>
              <w:bottom w:val="single" w:sz="4" w:space="0" w:color="000000"/>
              <w:right w:val="single" w:sz="4" w:space="0" w:color="000000"/>
            </w:tcBorders>
            <w:shd w:val="clear" w:color="auto" w:fill="auto"/>
          </w:tcPr>
          <w:p w:rsidR="00E23148" w:rsidRPr="00ED1EC3" w:rsidRDefault="00E23148" w:rsidP="00246748">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23148" w:rsidRPr="00ED1EC3" w:rsidRDefault="00E23148" w:rsidP="00ED1EC3"/>
        </w:tc>
        <w:tc>
          <w:tcPr>
            <w:tcW w:w="1980" w:type="dxa"/>
            <w:tcBorders>
              <w:top w:val="single" w:sz="4" w:space="0" w:color="000000"/>
              <w:left w:val="nil"/>
              <w:bottom w:val="single" w:sz="4" w:space="0" w:color="000000"/>
              <w:right w:val="single" w:sz="4" w:space="0" w:color="000000"/>
            </w:tcBorders>
            <w:shd w:val="clear" w:color="auto" w:fill="auto"/>
          </w:tcPr>
          <w:p w:rsidR="00E23148" w:rsidRPr="00ED1EC3" w:rsidRDefault="00E23148" w:rsidP="00ED1EC3"/>
        </w:tc>
      </w:tr>
      <w:tr w:rsidR="00ED1EC3" w:rsidRPr="00ED1EC3" w:rsidTr="00E87798">
        <w:trPr>
          <w:trHeight w:val="69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87798" w:rsidP="00D846DD">
            <w:pPr>
              <w:rPr>
                <w:b/>
                <w:bCs/>
              </w:rPr>
            </w:pPr>
            <w:r>
              <w:rPr>
                <w:b/>
                <w:bCs/>
              </w:rPr>
              <w:t>11</w:t>
            </w:r>
            <w:r w:rsidR="00ED1EC3" w:rsidRPr="00ED1EC3">
              <w:rPr>
                <w:b/>
                <w:bCs/>
              </w:rPr>
              <w:t>.</w:t>
            </w:r>
            <w:r w:rsidR="00D846DD">
              <w:rPr>
                <w:b/>
                <w:bCs/>
              </w:rPr>
              <w:t>5</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23148" w:rsidP="00ED1EC3">
            <w:r>
              <w:t>Πίνακας προσωπικού του κατασκευαστή 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D846DD" w:rsidP="00D846DD">
            <w:pPr>
              <w:ind w:left="36"/>
            </w:pPr>
            <w:r w:rsidRPr="00D846DD">
              <w:rPr>
                <w:u w:val="single"/>
              </w:rPr>
              <w:t>&gt;</w:t>
            </w:r>
            <w:r w:rsidR="001A724D">
              <w:t xml:space="preserve"> 8</w:t>
            </w:r>
            <w:r>
              <w:t xml:space="preserve"> τεχνίτες</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D846DD" w:rsidRPr="00ED1EC3" w:rsidTr="00E87798">
        <w:trPr>
          <w:trHeight w:val="36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46DD" w:rsidRPr="005F1991" w:rsidRDefault="00D846DD" w:rsidP="00246748">
            <w:pPr>
              <w:rPr>
                <w:b/>
                <w:bCs/>
              </w:rPr>
            </w:pPr>
            <w:r w:rsidRPr="005F1991">
              <w:rPr>
                <w:b/>
                <w:bCs/>
              </w:rPr>
              <w:t>1</w:t>
            </w:r>
            <w:r w:rsidR="00E87798">
              <w:rPr>
                <w:b/>
                <w:bCs/>
              </w:rPr>
              <w:t>1</w:t>
            </w:r>
            <w:r w:rsidRPr="005F1991">
              <w:rPr>
                <w:b/>
                <w:bCs/>
              </w:rPr>
              <w:t>.</w:t>
            </w:r>
            <w:r>
              <w:rPr>
                <w:b/>
                <w:bCs/>
              </w:rPr>
              <w:t>6</w:t>
            </w:r>
          </w:p>
        </w:tc>
        <w:tc>
          <w:tcPr>
            <w:tcW w:w="4820" w:type="dxa"/>
            <w:tcBorders>
              <w:top w:val="single" w:sz="4" w:space="0" w:color="000000"/>
              <w:left w:val="nil"/>
              <w:bottom w:val="single" w:sz="4" w:space="0" w:color="000000"/>
              <w:right w:val="single" w:sz="4" w:space="0" w:color="000000"/>
            </w:tcBorders>
            <w:shd w:val="clear" w:color="auto" w:fill="auto"/>
          </w:tcPr>
          <w:p w:rsidR="00D846DD" w:rsidRPr="005F1991" w:rsidRDefault="00D846DD" w:rsidP="00246748">
            <w:r w:rsidRPr="005F1991">
              <w:t>Χρόνος παράδοσης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D846DD" w:rsidRPr="005F1991" w:rsidRDefault="00D846DD" w:rsidP="00246748">
            <w:r w:rsidRPr="005F1991">
              <w:rPr>
                <w:u w:val="single"/>
              </w:rPr>
              <w:t>&lt; </w:t>
            </w:r>
            <w:r w:rsidR="00D65BEE">
              <w:t>6</w:t>
            </w:r>
            <w:r>
              <w:t xml:space="preserve"> </w:t>
            </w:r>
            <w:r w:rsidRPr="005F1991">
              <w:t>μηνών</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c>
          <w:tcPr>
            <w:tcW w:w="1980"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r>
      <w:tr w:rsidR="00ED1EC3" w:rsidRPr="00A378D0" w:rsidTr="00E87798">
        <w:trPr>
          <w:trHeight w:val="209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5F1991" w:rsidRDefault="00E23148" w:rsidP="00D846DD">
            <w:pPr>
              <w:rPr>
                <w:b/>
                <w:bCs/>
              </w:rPr>
            </w:pPr>
            <w:r>
              <w:rPr>
                <w:b/>
                <w:bCs/>
              </w:rPr>
              <w:t>1</w:t>
            </w:r>
            <w:r w:rsidR="00E87798">
              <w:rPr>
                <w:b/>
                <w:bCs/>
              </w:rPr>
              <w:t>1</w:t>
            </w:r>
            <w:r>
              <w:rPr>
                <w:b/>
                <w:bCs/>
              </w:rPr>
              <w:t>.</w:t>
            </w:r>
            <w:r w:rsidR="00D846DD">
              <w:rPr>
                <w:b/>
                <w:bCs/>
              </w:rPr>
              <w:t>7</w:t>
            </w:r>
          </w:p>
        </w:tc>
        <w:tc>
          <w:tcPr>
            <w:tcW w:w="4820" w:type="dxa"/>
            <w:tcBorders>
              <w:top w:val="single" w:sz="4" w:space="0" w:color="000000"/>
              <w:left w:val="nil"/>
              <w:bottom w:val="single" w:sz="4" w:space="0" w:color="000000"/>
              <w:right w:val="single" w:sz="4" w:space="0" w:color="000000"/>
            </w:tcBorders>
            <w:shd w:val="clear" w:color="auto" w:fill="auto"/>
          </w:tcPr>
          <w:p w:rsidR="00ED1EC3" w:rsidRDefault="00ED1EC3" w:rsidP="00E23148">
            <w:r w:rsidRPr="005F1991">
              <w:t xml:space="preserve">Εγγύηση καλής λειτουργίας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w:t>
            </w:r>
            <w:r w:rsidR="00E23148">
              <w:t>Δήμου</w:t>
            </w:r>
            <w:r w:rsidRPr="005F1991">
              <w:t>, την αντικατάσταση ή επιδιόρθωση οποιασδήποτε βλάβης ή φθοράς συμβεί, μη οφειλόμενης σε κακό χειρισμό)</w:t>
            </w:r>
          </w:p>
          <w:p w:rsidR="001A724D" w:rsidRPr="005F1991" w:rsidRDefault="001A724D" w:rsidP="00E23148"/>
        </w:tc>
        <w:tc>
          <w:tcPr>
            <w:tcW w:w="1418" w:type="dxa"/>
            <w:tcBorders>
              <w:top w:val="single" w:sz="4" w:space="0" w:color="000000"/>
              <w:left w:val="nil"/>
              <w:bottom w:val="single" w:sz="4" w:space="0" w:color="000000"/>
              <w:right w:val="single" w:sz="4" w:space="0" w:color="000000"/>
            </w:tcBorders>
            <w:shd w:val="clear" w:color="auto" w:fill="auto"/>
          </w:tcPr>
          <w:p w:rsidR="00ED1EC3" w:rsidRPr="005F1991" w:rsidRDefault="00D846DD" w:rsidP="00D846DD">
            <w:r w:rsidRPr="00D846DD">
              <w:rPr>
                <w:u w:val="single"/>
              </w:rPr>
              <w:t>&gt;</w:t>
            </w:r>
            <w:r w:rsidRPr="00D846DD">
              <w:t xml:space="preserve">  </w:t>
            </w:r>
            <w:r w:rsidR="00D65BEE">
              <w:t>1</w:t>
            </w:r>
            <w:r>
              <w:t xml:space="preserve"> </w:t>
            </w:r>
            <w:r w:rsidR="00ED1EC3" w:rsidRPr="005F1991">
              <w:t xml:space="preserve"> έτ</w:t>
            </w:r>
            <w:r w:rsidR="00B562ED">
              <w:t>ος</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r>
      <w:tr w:rsidR="00ED1EC3" w:rsidRPr="00A378D0" w:rsidTr="00E87798">
        <w:trPr>
          <w:trHeight w:val="345"/>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5F1991" w:rsidRDefault="00E23148" w:rsidP="00E87798">
            <w:pPr>
              <w:rPr>
                <w:b/>
                <w:bCs/>
              </w:rPr>
            </w:pPr>
            <w:r>
              <w:rPr>
                <w:b/>
                <w:bCs/>
              </w:rPr>
              <w:lastRenderedPageBreak/>
              <w:t>1</w:t>
            </w:r>
            <w:r w:rsidR="00E87798">
              <w:rPr>
                <w:b/>
                <w:bCs/>
              </w:rPr>
              <w:t>1</w:t>
            </w:r>
            <w:r>
              <w:rPr>
                <w:b/>
                <w:bCs/>
              </w:rPr>
              <w:t>.</w:t>
            </w:r>
            <w:r w:rsidR="00E87798">
              <w:rPr>
                <w:b/>
                <w:bCs/>
              </w:rPr>
              <w:t>7</w:t>
            </w:r>
            <w:r>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1A724D" w:rsidRDefault="00ED1EC3" w:rsidP="00ED1EC3">
            <w:r w:rsidRPr="001A724D">
              <w:t xml:space="preserve">Εγγύηση </w:t>
            </w:r>
            <w:proofErr w:type="spellStart"/>
            <w:r w:rsidRPr="001A724D">
              <w:t>αντισκωριακής</w:t>
            </w:r>
            <w:proofErr w:type="spellEnd"/>
            <w:r w:rsidRPr="001A724D">
              <w:t xml:space="preserve"> προστασίας </w:t>
            </w:r>
            <w:r w:rsidR="00E23148" w:rsidRPr="001A724D">
              <w:t>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1A724D" w:rsidRDefault="00ED1EC3" w:rsidP="00ED1EC3">
            <w:r w:rsidRPr="001A724D">
              <w:rPr>
                <w:u w:val="single"/>
              </w:rPr>
              <w:t>&gt; </w:t>
            </w:r>
            <w:r w:rsidR="00A378D0" w:rsidRPr="001A724D">
              <w:t>3</w:t>
            </w:r>
            <w:r w:rsidRPr="001A724D">
              <w:t xml:space="preserve"> έτη</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r>
      <w:tr w:rsidR="00ED1EC3" w:rsidRPr="00ED1EC3" w:rsidTr="00E87798">
        <w:trPr>
          <w:trHeight w:val="106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23148" w:rsidP="00D846DD">
            <w:pPr>
              <w:rPr>
                <w:b/>
                <w:bCs/>
              </w:rPr>
            </w:pPr>
            <w:r>
              <w:rPr>
                <w:b/>
                <w:bCs/>
              </w:rPr>
              <w:t>1</w:t>
            </w:r>
            <w:r w:rsidR="00E87798">
              <w:rPr>
                <w:b/>
                <w:bCs/>
              </w:rPr>
              <w:t>1</w:t>
            </w:r>
            <w:r>
              <w:rPr>
                <w:b/>
                <w:bCs/>
              </w:rPr>
              <w:t>.</w:t>
            </w:r>
            <w:r w:rsidR="00E87798">
              <w:rPr>
                <w:b/>
                <w:bCs/>
              </w:rPr>
              <w:t>8</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D846DD">
            <w:r w:rsidRPr="00ED1EC3">
              <w:t xml:space="preserve">Στο διάστημα της εγγύησης οι βλάβες να αποκαθίστανται σε  συνεργείο </w:t>
            </w:r>
            <w:r w:rsidR="00E23148">
              <w:t xml:space="preserve">( σε απόσταση όχι μεγαλύτερη των 100 </w:t>
            </w:r>
            <w:proofErr w:type="spellStart"/>
            <w:r w:rsidR="00E23148">
              <w:t>χλμ</w:t>
            </w:r>
            <w:proofErr w:type="spellEnd"/>
            <w:r w:rsidR="00E23148">
              <w:t xml:space="preserve"> από τον Δήμο</w:t>
            </w:r>
            <w:r w:rsidR="00E23148" w:rsidRPr="00ED1EC3">
              <w:t xml:space="preserve"> </w:t>
            </w:r>
            <w:r w:rsidR="00E23148">
              <w:t>)</w:t>
            </w:r>
            <w:r w:rsidR="00D846DD">
              <w:t>.</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D846DD" w:rsidRPr="00ED1EC3" w:rsidTr="009555BF">
        <w:trPr>
          <w:trHeight w:val="1233"/>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46DD" w:rsidRPr="00ED1EC3" w:rsidRDefault="00E87798" w:rsidP="00246748">
            <w:pPr>
              <w:rPr>
                <w:b/>
                <w:bCs/>
              </w:rPr>
            </w:pPr>
            <w:r>
              <w:rPr>
                <w:b/>
                <w:bCs/>
              </w:rPr>
              <w:t>11</w:t>
            </w:r>
            <w:r w:rsidR="00D846DD" w:rsidRPr="00ED1EC3">
              <w:rPr>
                <w:b/>
                <w:bCs/>
              </w:rPr>
              <w:t>.</w:t>
            </w:r>
            <w:r>
              <w:rPr>
                <w:b/>
                <w:bCs/>
              </w:rPr>
              <w:t>8</w:t>
            </w:r>
            <w:r w:rsidR="00D846DD">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D846DD" w:rsidRPr="00B562ED" w:rsidRDefault="00D846DD" w:rsidP="00757688">
            <w:r w:rsidRPr="00B562ED">
              <w:t xml:space="preserve">Αντίγραφα πιστοποιητικών της σειράς ISO 9001:2015, 14001:2015 και </w:t>
            </w:r>
            <w:r w:rsidR="00757688" w:rsidRPr="00B562ED">
              <w:t>ΕΛΟΤ</w:t>
            </w:r>
            <w:r w:rsidRPr="00B562ED">
              <w:t xml:space="preserve"> 1801:2007 </w:t>
            </w:r>
            <w:r w:rsidR="001A724D">
              <w:t xml:space="preserve">ή ισοδύναμα του </w:t>
            </w:r>
            <w:r w:rsidRPr="00B562ED">
              <w:t xml:space="preserve"> </w:t>
            </w:r>
            <w:r w:rsidR="00757688" w:rsidRPr="00B562ED">
              <w:t>συνεργείου επισκευής</w:t>
            </w:r>
            <w:r w:rsidRPr="00B562ED">
              <w:t>.</w:t>
            </w:r>
          </w:p>
        </w:tc>
        <w:tc>
          <w:tcPr>
            <w:tcW w:w="1418"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246748">
            <w:r w:rsidRPr="00ED1EC3">
              <w:t>ΝΑΙ</w:t>
            </w:r>
          </w:p>
        </w:tc>
        <w:tc>
          <w:tcPr>
            <w:tcW w:w="1370"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c>
          <w:tcPr>
            <w:tcW w:w="1989" w:type="dxa"/>
            <w:gridSpan w:val="2"/>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r>
      <w:tr w:rsidR="00757688" w:rsidRPr="00ED1EC3" w:rsidTr="009555BF">
        <w:trPr>
          <w:trHeight w:val="64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57688" w:rsidRPr="00ED1EC3" w:rsidRDefault="00E87798" w:rsidP="00E87798">
            <w:pPr>
              <w:rPr>
                <w:b/>
                <w:bCs/>
              </w:rPr>
            </w:pPr>
            <w:r>
              <w:rPr>
                <w:b/>
                <w:bCs/>
              </w:rPr>
              <w:t>11</w:t>
            </w:r>
            <w:r w:rsidR="00757688">
              <w:rPr>
                <w:b/>
                <w:bCs/>
              </w:rPr>
              <w:t>.</w:t>
            </w:r>
            <w:r>
              <w:rPr>
                <w:b/>
                <w:bCs/>
              </w:rPr>
              <w:t>8</w:t>
            </w:r>
            <w:r w:rsidR="00757688">
              <w:rPr>
                <w:b/>
                <w:bCs/>
              </w:rPr>
              <w:t>.2</w:t>
            </w:r>
          </w:p>
        </w:tc>
        <w:tc>
          <w:tcPr>
            <w:tcW w:w="4820" w:type="dxa"/>
            <w:tcBorders>
              <w:top w:val="single" w:sz="4" w:space="0" w:color="000000"/>
              <w:left w:val="nil"/>
              <w:bottom w:val="single" w:sz="4" w:space="0" w:color="000000"/>
              <w:right w:val="single" w:sz="4" w:space="0" w:color="000000"/>
            </w:tcBorders>
            <w:shd w:val="clear" w:color="auto" w:fill="auto"/>
          </w:tcPr>
          <w:p w:rsidR="00757688" w:rsidRPr="001A724D" w:rsidRDefault="00757688" w:rsidP="00757688">
            <w:r w:rsidRPr="001A724D">
              <w:t>Σύμβαση για εργ</w:t>
            </w:r>
            <w:r w:rsidR="00A1234C" w:rsidRPr="001A724D">
              <w:t>ασίες επισκευής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757688">
            <w:r w:rsidRPr="00757688">
              <w:rPr>
                <w:u w:val="single"/>
              </w:rPr>
              <w:t>&gt;</w:t>
            </w:r>
            <w:r>
              <w:t xml:space="preserve"> 1</w:t>
            </w:r>
          </w:p>
        </w:tc>
        <w:tc>
          <w:tcPr>
            <w:tcW w:w="1370" w:type="dxa"/>
            <w:tcBorders>
              <w:top w:val="single" w:sz="4" w:space="0" w:color="000000"/>
              <w:left w:val="nil"/>
              <w:bottom w:val="single" w:sz="4" w:space="0" w:color="000000"/>
              <w:right w:val="single" w:sz="4" w:space="0" w:color="000000"/>
            </w:tcBorders>
            <w:shd w:val="clear" w:color="auto" w:fill="auto"/>
          </w:tcPr>
          <w:p w:rsidR="00757688" w:rsidRPr="00ED1EC3" w:rsidRDefault="00757688" w:rsidP="00ED1EC3"/>
        </w:tc>
        <w:tc>
          <w:tcPr>
            <w:tcW w:w="1989" w:type="dxa"/>
            <w:gridSpan w:val="2"/>
            <w:tcBorders>
              <w:top w:val="single" w:sz="4" w:space="0" w:color="000000"/>
              <w:left w:val="nil"/>
              <w:bottom w:val="single" w:sz="4" w:space="0" w:color="000000"/>
              <w:right w:val="single" w:sz="4" w:space="0" w:color="000000"/>
            </w:tcBorders>
            <w:shd w:val="clear" w:color="auto" w:fill="auto"/>
          </w:tcPr>
          <w:p w:rsidR="00757688" w:rsidRPr="00ED1EC3" w:rsidRDefault="00757688" w:rsidP="00ED1EC3"/>
        </w:tc>
      </w:tr>
      <w:tr w:rsidR="00ED1EC3" w:rsidRPr="00ED1EC3" w:rsidTr="009555BF">
        <w:trPr>
          <w:trHeight w:val="65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87798">
            <w:pPr>
              <w:rPr>
                <w:b/>
                <w:bCs/>
              </w:rPr>
            </w:pPr>
            <w:r w:rsidRPr="00ED1EC3">
              <w:rPr>
                <w:b/>
                <w:bCs/>
              </w:rPr>
              <w:t>1</w:t>
            </w:r>
            <w:r w:rsidR="00E87798">
              <w:rPr>
                <w:b/>
                <w:bCs/>
              </w:rPr>
              <w:t>1</w:t>
            </w:r>
            <w:r w:rsidRPr="00ED1EC3">
              <w:rPr>
                <w:b/>
                <w:bCs/>
              </w:rPr>
              <w:t>.</w:t>
            </w:r>
            <w:r w:rsidR="001A724D">
              <w:rPr>
                <w:b/>
                <w:bCs/>
              </w:rPr>
              <w:t>8.3</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757688">
            <w:r w:rsidRPr="00ED1EC3">
              <w:t xml:space="preserve">Εκπαίδευση </w:t>
            </w:r>
            <w:r w:rsidR="00757688">
              <w:t>προσωπικού</w:t>
            </w:r>
            <w:r w:rsidRPr="00ED1EC3">
              <w:t xml:space="preserve"> </w:t>
            </w:r>
            <w:r w:rsidR="00757688">
              <w:t>σ</w:t>
            </w:r>
            <w:r w:rsidRPr="00ED1EC3">
              <w:t>το χειρισμό του απορριμματοφόρου</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w:t>
            </w:r>
            <w:r w:rsidRPr="00757688">
              <w:t> </w:t>
            </w:r>
            <w:r w:rsidRPr="00ED1EC3">
              <w:t>2</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bl>
    <w:p w:rsidR="00C43C7A" w:rsidRDefault="00C43C7A"/>
    <w:sectPr w:rsidR="00C43C7A" w:rsidSect="002D4D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644"/>
        </w:tabs>
        <w:ind w:left="0" w:firstLine="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Wingdings" w:hAnsi="Wingdings" w:cs="Times New Roman"/>
      </w:rPr>
    </w:lvl>
  </w:abstractNum>
  <w:abstractNum w:abstractNumId="5">
    <w:nsid w:val="00000006"/>
    <w:multiLevelType w:val="singleLevel"/>
    <w:tmpl w:val="00000006"/>
    <w:name w:val="WW8Num6"/>
    <w:lvl w:ilvl="0">
      <w:numFmt w:val="bullet"/>
      <w:lvlText w:val="-"/>
      <w:lvlJc w:val="left"/>
      <w:pPr>
        <w:tabs>
          <w:tab w:val="num" w:pos="420"/>
        </w:tabs>
        <w:ind w:left="420"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1800"/>
        </w:tabs>
        <w:ind w:left="1800" w:hanging="360"/>
      </w:pPr>
      <w:rPr>
        <w:rFonts w:ascii="Wingdings" w:hAnsi="Wingdings"/>
      </w:rPr>
    </w:lvl>
  </w:abstractNum>
  <w:abstractNum w:abstractNumId="7">
    <w:nsid w:val="00000008"/>
    <w:multiLevelType w:val="singleLevel"/>
    <w:tmpl w:val="00000008"/>
    <w:name w:val="WW8Num8"/>
    <w:lvl w:ilvl="0">
      <w:start w:val="9"/>
      <w:numFmt w:val="bullet"/>
      <w:lvlText w:val="-"/>
      <w:lvlJc w:val="left"/>
      <w:pPr>
        <w:tabs>
          <w:tab w:val="num" w:pos="360"/>
        </w:tabs>
        <w:ind w:left="360" w:hanging="360"/>
      </w:pPr>
      <w:rPr>
        <w:rFonts w:ascii="Times New Roman" w:hAnsi="Times New Roman"/>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716F1C"/>
    <w:multiLevelType w:val="hybridMultilevel"/>
    <w:tmpl w:val="885EF3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02744733"/>
    <w:multiLevelType w:val="hybridMultilevel"/>
    <w:tmpl w:val="62A4CB98"/>
    <w:lvl w:ilvl="0" w:tplc="3308317E">
      <w:start w:val="1"/>
      <w:numFmt w:val="decimal"/>
      <w:lvlText w:val="%1."/>
      <w:lvlJc w:val="left"/>
      <w:pPr>
        <w:tabs>
          <w:tab w:val="num" w:pos="750"/>
        </w:tabs>
        <w:ind w:left="750" w:hanging="39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0ABC7AA0"/>
    <w:multiLevelType w:val="hybridMultilevel"/>
    <w:tmpl w:val="770C9DD4"/>
    <w:lvl w:ilvl="0" w:tplc="61F20A0A">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B48048B"/>
    <w:multiLevelType w:val="hybridMultilevel"/>
    <w:tmpl w:val="CE7E636A"/>
    <w:lvl w:ilvl="0" w:tplc="0408000F">
      <w:start w:val="1"/>
      <w:numFmt w:val="decimal"/>
      <w:lvlText w:val="%1."/>
      <w:lvlJc w:val="left"/>
      <w:pPr>
        <w:tabs>
          <w:tab w:val="num" w:pos="-180"/>
        </w:tabs>
        <w:ind w:left="-180" w:hanging="360"/>
      </w:p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22">
    <w:nsid w:val="0D5823B1"/>
    <w:multiLevelType w:val="hybridMultilevel"/>
    <w:tmpl w:val="304A0C52"/>
    <w:lvl w:ilvl="0" w:tplc="3E4AEC7E">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91C0333"/>
    <w:multiLevelType w:val="hybridMultilevel"/>
    <w:tmpl w:val="E462FE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240C2467"/>
    <w:multiLevelType w:val="hybridMultilevel"/>
    <w:tmpl w:val="59A0AB6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262C0E81"/>
    <w:multiLevelType w:val="multilevel"/>
    <w:tmpl w:val="2618A97C"/>
    <w:lvl w:ilvl="0">
      <w:start w:val="1"/>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667"/>
        </w:tabs>
        <w:ind w:left="667" w:hanging="360"/>
      </w:pPr>
      <w:rPr>
        <w:rFonts w:hint="default"/>
        <w:color w:val="000000"/>
      </w:rPr>
    </w:lvl>
    <w:lvl w:ilvl="2">
      <w:start w:val="1"/>
      <w:numFmt w:val="decimal"/>
      <w:lvlText w:val="%1.%2.%3"/>
      <w:lvlJc w:val="left"/>
      <w:pPr>
        <w:tabs>
          <w:tab w:val="num" w:pos="1334"/>
        </w:tabs>
        <w:ind w:left="1334" w:hanging="720"/>
      </w:pPr>
      <w:rPr>
        <w:rFonts w:hint="default"/>
        <w:color w:val="000000"/>
      </w:rPr>
    </w:lvl>
    <w:lvl w:ilvl="3">
      <w:start w:val="1"/>
      <w:numFmt w:val="decimal"/>
      <w:lvlText w:val="%1.%2.%3.%4"/>
      <w:lvlJc w:val="left"/>
      <w:pPr>
        <w:tabs>
          <w:tab w:val="num" w:pos="2001"/>
        </w:tabs>
        <w:ind w:left="2001" w:hanging="1080"/>
      </w:pPr>
      <w:rPr>
        <w:rFonts w:hint="default"/>
        <w:color w:val="000000"/>
      </w:rPr>
    </w:lvl>
    <w:lvl w:ilvl="4">
      <w:start w:val="1"/>
      <w:numFmt w:val="decimal"/>
      <w:lvlText w:val="%1.%2.%3.%4.%5"/>
      <w:lvlJc w:val="left"/>
      <w:pPr>
        <w:tabs>
          <w:tab w:val="num" w:pos="2308"/>
        </w:tabs>
        <w:ind w:left="2308" w:hanging="1080"/>
      </w:pPr>
      <w:rPr>
        <w:rFonts w:hint="default"/>
        <w:color w:val="000000"/>
      </w:rPr>
    </w:lvl>
    <w:lvl w:ilvl="5">
      <w:start w:val="1"/>
      <w:numFmt w:val="decimal"/>
      <w:lvlText w:val="%1.%2.%3.%4.%5.%6"/>
      <w:lvlJc w:val="left"/>
      <w:pPr>
        <w:tabs>
          <w:tab w:val="num" w:pos="2975"/>
        </w:tabs>
        <w:ind w:left="2975" w:hanging="1440"/>
      </w:pPr>
      <w:rPr>
        <w:rFonts w:hint="default"/>
        <w:color w:val="000000"/>
      </w:rPr>
    </w:lvl>
    <w:lvl w:ilvl="6">
      <w:start w:val="1"/>
      <w:numFmt w:val="decimal"/>
      <w:lvlText w:val="%1.%2.%3.%4.%5.%6.%7"/>
      <w:lvlJc w:val="left"/>
      <w:pPr>
        <w:tabs>
          <w:tab w:val="num" w:pos="3282"/>
        </w:tabs>
        <w:ind w:left="3282" w:hanging="1440"/>
      </w:pPr>
      <w:rPr>
        <w:rFonts w:hint="default"/>
        <w:color w:val="000000"/>
      </w:rPr>
    </w:lvl>
    <w:lvl w:ilvl="7">
      <w:start w:val="1"/>
      <w:numFmt w:val="decimal"/>
      <w:lvlText w:val="%1.%2.%3.%4.%5.%6.%7.%8"/>
      <w:lvlJc w:val="left"/>
      <w:pPr>
        <w:tabs>
          <w:tab w:val="num" w:pos="3949"/>
        </w:tabs>
        <w:ind w:left="3949" w:hanging="1800"/>
      </w:pPr>
      <w:rPr>
        <w:rFonts w:hint="default"/>
        <w:color w:val="000000"/>
      </w:rPr>
    </w:lvl>
    <w:lvl w:ilvl="8">
      <w:start w:val="1"/>
      <w:numFmt w:val="decimal"/>
      <w:lvlText w:val="%1.%2.%3.%4.%5.%6.%7.%8.%9"/>
      <w:lvlJc w:val="left"/>
      <w:pPr>
        <w:tabs>
          <w:tab w:val="num" w:pos="4256"/>
        </w:tabs>
        <w:ind w:left="4256" w:hanging="1800"/>
      </w:pPr>
      <w:rPr>
        <w:rFonts w:hint="default"/>
        <w:color w:val="000000"/>
      </w:rPr>
    </w:lvl>
  </w:abstractNum>
  <w:abstractNum w:abstractNumId="26">
    <w:nsid w:val="2B9C36EF"/>
    <w:multiLevelType w:val="hybridMultilevel"/>
    <w:tmpl w:val="380810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2BF47717"/>
    <w:multiLevelType w:val="hybridMultilevel"/>
    <w:tmpl w:val="F90CFC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2CEB7CFD"/>
    <w:multiLevelType w:val="hybridMultilevel"/>
    <w:tmpl w:val="6EB8E72E"/>
    <w:lvl w:ilvl="0" w:tplc="8474C134">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29">
    <w:nsid w:val="2D73540F"/>
    <w:multiLevelType w:val="hybridMultilevel"/>
    <w:tmpl w:val="F438BC2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0">
    <w:nsid w:val="30B428A7"/>
    <w:multiLevelType w:val="hybridMultilevel"/>
    <w:tmpl w:val="AB7AF03A"/>
    <w:lvl w:ilvl="0" w:tplc="FDE4BCA6">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31">
    <w:nsid w:val="323F4FD5"/>
    <w:multiLevelType w:val="singleLevel"/>
    <w:tmpl w:val="00000003"/>
    <w:lvl w:ilvl="0">
      <w:start w:val="1"/>
      <w:numFmt w:val="decimal"/>
      <w:lvlText w:val="%1."/>
      <w:lvlJc w:val="left"/>
      <w:pPr>
        <w:tabs>
          <w:tab w:val="num" w:pos="644"/>
        </w:tabs>
        <w:ind w:left="0" w:firstLine="0"/>
      </w:pPr>
    </w:lvl>
  </w:abstractNum>
  <w:abstractNum w:abstractNumId="32">
    <w:nsid w:val="3A593A6A"/>
    <w:multiLevelType w:val="hybridMultilevel"/>
    <w:tmpl w:val="69E01724"/>
    <w:lvl w:ilvl="0" w:tplc="2294D712">
      <w:start w:val="1"/>
      <w:numFmt w:val="decimal"/>
      <w:lvlText w:val="%1."/>
      <w:lvlJc w:val="left"/>
      <w:pPr>
        <w:tabs>
          <w:tab w:val="num" w:pos="-180"/>
        </w:tabs>
        <w:ind w:left="-180" w:hanging="360"/>
      </w:pPr>
      <w:rPr>
        <w:rFonts w:ascii="Arial" w:hAnsi="Arial" w:cs="Arial" w:hint="default"/>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33">
    <w:nsid w:val="43EF7118"/>
    <w:multiLevelType w:val="singleLevel"/>
    <w:tmpl w:val="00000003"/>
    <w:lvl w:ilvl="0">
      <w:start w:val="1"/>
      <w:numFmt w:val="decimal"/>
      <w:lvlText w:val="%1."/>
      <w:lvlJc w:val="left"/>
      <w:pPr>
        <w:tabs>
          <w:tab w:val="num" w:pos="644"/>
        </w:tabs>
        <w:ind w:left="0" w:firstLine="0"/>
      </w:pPr>
    </w:lvl>
  </w:abstractNum>
  <w:abstractNum w:abstractNumId="34">
    <w:nsid w:val="47CC1502"/>
    <w:multiLevelType w:val="hybridMultilevel"/>
    <w:tmpl w:val="F2FEA7A8"/>
    <w:lvl w:ilvl="0" w:tplc="C35C5A4A">
      <w:start w:val="8"/>
      <w:numFmt w:val="decimal"/>
      <w:lvlText w:val="%1."/>
      <w:lvlJc w:val="left"/>
      <w:pPr>
        <w:tabs>
          <w:tab w:val="num" w:pos="786"/>
        </w:tabs>
        <w:ind w:left="786" w:hanging="360"/>
      </w:pPr>
      <w:rPr>
        <w:rFonts w:hint="default"/>
        <w:color w:val="000000"/>
        <w:u w:val="single"/>
      </w:rPr>
    </w:lvl>
    <w:lvl w:ilvl="1" w:tplc="82DA4F98">
      <w:start w:val="1"/>
      <w:numFmt w:val="decimal"/>
      <w:lvlText w:val="%2."/>
      <w:lvlJc w:val="left"/>
      <w:pPr>
        <w:tabs>
          <w:tab w:val="num" w:pos="1506"/>
        </w:tabs>
        <w:ind w:left="1506" w:hanging="360"/>
      </w:pPr>
      <w:rPr>
        <w:rFonts w:hint="default"/>
        <w:color w:val="000000"/>
        <w:u w:val="single"/>
      </w:rPr>
    </w:lvl>
    <w:lvl w:ilvl="2" w:tplc="04080001">
      <w:start w:val="1"/>
      <w:numFmt w:val="bullet"/>
      <w:lvlText w:val=""/>
      <w:lvlJc w:val="left"/>
      <w:pPr>
        <w:tabs>
          <w:tab w:val="num" w:pos="2406"/>
        </w:tabs>
        <w:ind w:left="2406" w:hanging="360"/>
      </w:pPr>
      <w:rPr>
        <w:rFonts w:ascii="Symbol" w:hAnsi="Symbol" w:hint="default"/>
        <w:color w:val="000000"/>
        <w:u w:val="single"/>
      </w:r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5">
    <w:nsid w:val="4BEE2762"/>
    <w:multiLevelType w:val="hybridMultilevel"/>
    <w:tmpl w:val="907A23FC"/>
    <w:lvl w:ilvl="0" w:tplc="E948F8B2">
      <w:start w:val="12"/>
      <w:numFmt w:val="bullet"/>
      <w:lvlText w:val=""/>
      <w:lvlJc w:val="left"/>
      <w:pPr>
        <w:ind w:left="720" w:hanging="360"/>
      </w:pPr>
      <w:rPr>
        <w:rFonts w:ascii="Wingdings" w:eastAsiaTheme="minorHAnsi" w:hAnsi="Wingdings" w:cstheme="minorBidi"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26649BF"/>
    <w:multiLevelType w:val="hybridMultilevel"/>
    <w:tmpl w:val="F61E9BB6"/>
    <w:lvl w:ilvl="0" w:tplc="42763462">
      <w:start w:val="6"/>
      <w:numFmt w:val="decimal"/>
      <w:lvlText w:val="%1."/>
      <w:lvlJc w:val="left"/>
      <w:pPr>
        <w:tabs>
          <w:tab w:val="num" w:pos="786"/>
        </w:tabs>
        <w:ind w:left="786" w:hanging="360"/>
      </w:pPr>
      <w:rPr>
        <w:rFonts w:hint="default"/>
        <w:u w:val="single"/>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7">
    <w:nsid w:val="529274CB"/>
    <w:multiLevelType w:val="hybridMultilevel"/>
    <w:tmpl w:val="E104FDD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8">
    <w:nsid w:val="5AE374E2"/>
    <w:multiLevelType w:val="hybridMultilevel"/>
    <w:tmpl w:val="946680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5E24666B"/>
    <w:multiLevelType w:val="hybridMultilevel"/>
    <w:tmpl w:val="AC72FB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5EE42A7E"/>
    <w:multiLevelType w:val="hybridMultilevel"/>
    <w:tmpl w:val="D5A48C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5F837799"/>
    <w:multiLevelType w:val="hybridMultilevel"/>
    <w:tmpl w:val="D194B6AE"/>
    <w:lvl w:ilvl="0" w:tplc="00A2A9C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13D1D66"/>
    <w:multiLevelType w:val="hybridMultilevel"/>
    <w:tmpl w:val="3BCA1C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3">
    <w:nsid w:val="62674825"/>
    <w:multiLevelType w:val="hybridMultilevel"/>
    <w:tmpl w:val="ADA04C7A"/>
    <w:lvl w:ilvl="0" w:tplc="F45E7A0C">
      <w:start w:val="5"/>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65B058DD"/>
    <w:multiLevelType w:val="hybridMultilevel"/>
    <w:tmpl w:val="9DCADE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2631B07"/>
    <w:multiLevelType w:val="hybridMultilevel"/>
    <w:tmpl w:val="2ABCB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26C5E28"/>
    <w:multiLevelType w:val="hybridMultilevel"/>
    <w:tmpl w:val="F5E01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B29207B"/>
    <w:multiLevelType w:val="hybridMultilevel"/>
    <w:tmpl w:val="7BE6A8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43"/>
  </w:num>
  <w:num w:numId="21">
    <w:abstractNumId w:val="36"/>
  </w:num>
  <w:num w:numId="22">
    <w:abstractNumId w:val="25"/>
  </w:num>
  <w:num w:numId="23">
    <w:abstractNumId w:val="34"/>
  </w:num>
  <w:num w:numId="24">
    <w:abstractNumId w:val="24"/>
  </w:num>
  <w:num w:numId="25">
    <w:abstractNumId w:val="47"/>
  </w:num>
  <w:num w:numId="26">
    <w:abstractNumId w:val="21"/>
  </w:num>
  <w:num w:numId="27">
    <w:abstractNumId w:val="23"/>
  </w:num>
  <w:num w:numId="28">
    <w:abstractNumId w:val="32"/>
  </w:num>
  <w:num w:numId="29">
    <w:abstractNumId w:val="40"/>
  </w:num>
  <w:num w:numId="30">
    <w:abstractNumId w:val="27"/>
  </w:num>
  <w:num w:numId="31">
    <w:abstractNumId w:val="18"/>
  </w:num>
  <w:num w:numId="32">
    <w:abstractNumId w:val="37"/>
  </w:num>
  <w:num w:numId="33">
    <w:abstractNumId w:val="26"/>
  </w:num>
  <w:num w:numId="34">
    <w:abstractNumId w:val="29"/>
  </w:num>
  <w:num w:numId="35">
    <w:abstractNumId w:val="38"/>
  </w:num>
  <w:num w:numId="36">
    <w:abstractNumId w:val="42"/>
  </w:num>
  <w:num w:numId="37">
    <w:abstractNumId w:val="44"/>
  </w:num>
  <w:num w:numId="38">
    <w:abstractNumId w:val="33"/>
  </w:num>
  <w:num w:numId="39">
    <w:abstractNumId w:val="31"/>
  </w:num>
  <w:num w:numId="40">
    <w:abstractNumId w:val="46"/>
  </w:num>
  <w:num w:numId="41">
    <w:abstractNumId w:val="39"/>
  </w:num>
  <w:num w:numId="42">
    <w:abstractNumId w:val="28"/>
  </w:num>
  <w:num w:numId="43">
    <w:abstractNumId w:val="30"/>
  </w:num>
  <w:num w:numId="44">
    <w:abstractNumId w:val="35"/>
  </w:num>
  <w:num w:numId="45">
    <w:abstractNumId w:val="20"/>
  </w:num>
  <w:num w:numId="46">
    <w:abstractNumId w:val="22"/>
  </w:num>
  <w:num w:numId="47">
    <w:abstractNumId w:val="45"/>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EC3"/>
    <w:rsid w:val="00001E54"/>
    <w:rsid w:val="00031E77"/>
    <w:rsid w:val="0005067C"/>
    <w:rsid w:val="000618A9"/>
    <w:rsid w:val="00067B09"/>
    <w:rsid w:val="000C378C"/>
    <w:rsid w:val="000C5665"/>
    <w:rsid w:val="000D5B0B"/>
    <w:rsid w:val="000D6A80"/>
    <w:rsid w:val="00120940"/>
    <w:rsid w:val="0012162D"/>
    <w:rsid w:val="00153A9D"/>
    <w:rsid w:val="00173AB9"/>
    <w:rsid w:val="00174566"/>
    <w:rsid w:val="001771C0"/>
    <w:rsid w:val="0018327C"/>
    <w:rsid w:val="00187D37"/>
    <w:rsid w:val="00192C85"/>
    <w:rsid w:val="00196315"/>
    <w:rsid w:val="001A1787"/>
    <w:rsid w:val="001A724D"/>
    <w:rsid w:val="001B03AC"/>
    <w:rsid w:val="001B21D6"/>
    <w:rsid w:val="001D0D76"/>
    <w:rsid w:val="001D69F0"/>
    <w:rsid w:val="001E24EA"/>
    <w:rsid w:val="002034F2"/>
    <w:rsid w:val="00211C31"/>
    <w:rsid w:val="00217FAB"/>
    <w:rsid w:val="002215D8"/>
    <w:rsid w:val="00223643"/>
    <w:rsid w:val="00246748"/>
    <w:rsid w:val="002B65F3"/>
    <w:rsid w:val="002D4D41"/>
    <w:rsid w:val="00333D05"/>
    <w:rsid w:val="00376C94"/>
    <w:rsid w:val="00377475"/>
    <w:rsid w:val="00395263"/>
    <w:rsid w:val="003B6FC5"/>
    <w:rsid w:val="003D1230"/>
    <w:rsid w:val="003E5539"/>
    <w:rsid w:val="00426E1A"/>
    <w:rsid w:val="00437C6A"/>
    <w:rsid w:val="00443510"/>
    <w:rsid w:val="00466785"/>
    <w:rsid w:val="004749E1"/>
    <w:rsid w:val="00480DAE"/>
    <w:rsid w:val="004B00EE"/>
    <w:rsid w:val="004B17D0"/>
    <w:rsid w:val="004B26CC"/>
    <w:rsid w:val="004B3AF1"/>
    <w:rsid w:val="004C1779"/>
    <w:rsid w:val="004E28E4"/>
    <w:rsid w:val="004E4912"/>
    <w:rsid w:val="00510F8A"/>
    <w:rsid w:val="00522B07"/>
    <w:rsid w:val="00555421"/>
    <w:rsid w:val="00570CD3"/>
    <w:rsid w:val="00581EA1"/>
    <w:rsid w:val="005E24FE"/>
    <w:rsid w:val="005E4089"/>
    <w:rsid w:val="005F1991"/>
    <w:rsid w:val="0060012E"/>
    <w:rsid w:val="00603FC9"/>
    <w:rsid w:val="00622574"/>
    <w:rsid w:val="00650CED"/>
    <w:rsid w:val="006747DF"/>
    <w:rsid w:val="006753EA"/>
    <w:rsid w:val="0069075D"/>
    <w:rsid w:val="00697A21"/>
    <w:rsid w:val="006B7F61"/>
    <w:rsid w:val="0072583B"/>
    <w:rsid w:val="00741D65"/>
    <w:rsid w:val="00757688"/>
    <w:rsid w:val="007A0622"/>
    <w:rsid w:val="007A4E24"/>
    <w:rsid w:val="007A77FE"/>
    <w:rsid w:val="007B6FA4"/>
    <w:rsid w:val="007F186D"/>
    <w:rsid w:val="007F432D"/>
    <w:rsid w:val="008103FB"/>
    <w:rsid w:val="00815ABA"/>
    <w:rsid w:val="00850C16"/>
    <w:rsid w:val="00874842"/>
    <w:rsid w:val="008A709E"/>
    <w:rsid w:val="008F6389"/>
    <w:rsid w:val="00906371"/>
    <w:rsid w:val="00932AA9"/>
    <w:rsid w:val="00947667"/>
    <w:rsid w:val="009555BF"/>
    <w:rsid w:val="00965E3F"/>
    <w:rsid w:val="00987F6D"/>
    <w:rsid w:val="00997CAF"/>
    <w:rsid w:val="009D0618"/>
    <w:rsid w:val="009D7DAB"/>
    <w:rsid w:val="00A1234C"/>
    <w:rsid w:val="00A1452A"/>
    <w:rsid w:val="00A26D6E"/>
    <w:rsid w:val="00A33ACB"/>
    <w:rsid w:val="00A378D0"/>
    <w:rsid w:val="00A57A52"/>
    <w:rsid w:val="00A822FD"/>
    <w:rsid w:val="00AB058A"/>
    <w:rsid w:val="00AC52CC"/>
    <w:rsid w:val="00AD425E"/>
    <w:rsid w:val="00B05B9D"/>
    <w:rsid w:val="00B23D12"/>
    <w:rsid w:val="00B30568"/>
    <w:rsid w:val="00B43A04"/>
    <w:rsid w:val="00B447B7"/>
    <w:rsid w:val="00B562ED"/>
    <w:rsid w:val="00B6528D"/>
    <w:rsid w:val="00C027C6"/>
    <w:rsid w:val="00C071A8"/>
    <w:rsid w:val="00C23C42"/>
    <w:rsid w:val="00C339B7"/>
    <w:rsid w:val="00C40FA1"/>
    <w:rsid w:val="00C41D4E"/>
    <w:rsid w:val="00C43A9C"/>
    <w:rsid w:val="00C43C7A"/>
    <w:rsid w:val="00CB7366"/>
    <w:rsid w:val="00CE09A9"/>
    <w:rsid w:val="00D02C3A"/>
    <w:rsid w:val="00D052CD"/>
    <w:rsid w:val="00D374E3"/>
    <w:rsid w:val="00D40494"/>
    <w:rsid w:val="00D65BEE"/>
    <w:rsid w:val="00D846DD"/>
    <w:rsid w:val="00D9360D"/>
    <w:rsid w:val="00DA5F23"/>
    <w:rsid w:val="00DA7F77"/>
    <w:rsid w:val="00DC0BA4"/>
    <w:rsid w:val="00E23148"/>
    <w:rsid w:val="00E31D68"/>
    <w:rsid w:val="00E7680E"/>
    <w:rsid w:val="00E87798"/>
    <w:rsid w:val="00E94D96"/>
    <w:rsid w:val="00EA790E"/>
    <w:rsid w:val="00EB49A7"/>
    <w:rsid w:val="00ED1EC3"/>
    <w:rsid w:val="00F06CC3"/>
    <w:rsid w:val="00F242E5"/>
    <w:rsid w:val="00F414B9"/>
    <w:rsid w:val="00F50C4F"/>
    <w:rsid w:val="00F62D2B"/>
    <w:rsid w:val="00F62DE6"/>
    <w:rsid w:val="00F95EF1"/>
    <w:rsid w:val="00FB35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 w:type="paragraph" w:styleId="af8">
    <w:name w:val="List Paragraph"/>
    <w:basedOn w:val="a"/>
    <w:uiPriority w:val="34"/>
    <w:qFormat/>
    <w:rsid w:val="00D846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82E14-6740-4BBE-A0F4-AD19350F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13</Pages>
  <Words>2850</Words>
  <Characters>15395</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lazaros</dc:creator>
  <cp:lastModifiedBy>user</cp:lastModifiedBy>
  <cp:revision>123</cp:revision>
  <dcterms:created xsi:type="dcterms:W3CDTF">2020-03-18T08:37:00Z</dcterms:created>
  <dcterms:modified xsi:type="dcterms:W3CDTF">2021-09-30T09:29:00Z</dcterms:modified>
</cp:coreProperties>
</file>