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C3" w:rsidRPr="007A4E24" w:rsidRDefault="00ED1EC3" w:rsidP="00874842">
      <w:pPr>
        <w:ind w:left="-709" w:right="-341"/>
        <w:jc w:val="center"/>
        <w:rPr>
          <w:rFonts w:cstheme="minorHAnsi"/>
          <w:u w:val="single"/>
        </w:rPr>
      </w:pPr>
      <w:r w:rsidRPr="007A4E24">
        <w:rPr>
          <w:rFonts w:cstheme="minorHAnsi"/>
          <w:bCs/>
          <w:u w:val="single"/>
        </w:rPr>
        <w:t>ΦΥΛΛΟ ΣΥΜΜΟΡΦΩΣΗΣ ΤΕΧΝΙΚΩΝ ΠΡΟΔΙΑΓΡΑΦΩΝ ΑΠΟΡΡΙΜΜΑΤΟΦΟΡΩΝ 1</w:t>
      </w:r>
      <w:r w:rsidR="001B03AC" w:rsidRPr="001B03AC">
        <w:rPr>
          <w:rFonts w:cstheme="minorHAnsi"/>
          <w:bCs/>
          <w:u w:val="single"/>
        </w:rPr>
        <w:t>2</w:t>
      </w:r>
      <w:r w:rsidRPr="007A4E24">
        <w:rPr>
          <w:rFonts w:cstheme="minorHAnsi"/>
          <w:bCs/>
          <w:u w:val="single"/>
          <w:lang w:val="en-US"/>
        </w:rPr>
        <w:t>M</w:t>
      </w:r>
      <w:r w:rsidRPr="007A4E24">
        <w:rPr>
          <w:rFonts w:cstheme="minorHAnsi"/>
          <w:bCs/>
          <w:u w:val="single"/>
          <w:vertAlign w:val="superscript"/>
        </w:rPr>
        <w:t>3</w:t>
      </w:r>
    </w:p>
    <w:p w:rsidR="00437C6A" w:rsidRPr="007A4E24" w:rsidRDefault="00437C6A" w:rsidP="00874842">
      <w:pPr>
        <w:spacing w:after="0" w:line="259" w:lineRule="auto"/>
        <w:ind w:left="-709" w:right="-341"/>
        <w:jc w:val="both"/>
        <w:rPr>
          <w:rFonts w:cstheme="minorHAnsi"/>
          <w:szCs w:val="28"/>
        </w:rPr>
      </w:pPr>
      <w:r w:rsidRPr="007A4E24">
        <w:rPr>
          <w:rFonts w:cstheme="minorHAnsi"/>
          <w:szCs w:val="28"/>
        </w:rPr>
        <w:t>Για την βοήθεια της Επιτροπής αξιολόγησης, εκτός των παραπάνω στοιχείων είναι απαραίτητο να κατατεθεί συμπληρωμένο και υπογεγραμμένο το συνημμένο ενδεικτικό Φύλλο συμμόρφωσης με όσο το δυνατό μεγαλύτερη πληρότητα ακολουθώντας τα στοιχεία που ζητούνται και ορίζονται από τις Τεχνικές Προδιαγραφές και όσα επιπλέον κρίνεται από τον προμηθευτή ότι θα βοηθήσουν στην αξιολόγηση του οχήματος.</w:t>
      </w:r>
    </w:p>
    <w:p w:rsidR="00437C6A" w:rsidRPr="00246748" w:rsidRDefault="00437C6A" w:rsidP="00874842">
      <w:pPr>
        <w:spacing w:after="0" w:line="259" w:lineRule="auto"/>
        <w:ind w:left="-709" w:right="-341"/>
        <w:jc w:val="both"/>
        <w:rPr>
          <w:rFonts w:cstheme="minorHAnsi"/>
          <w:szCs w:val="28"/>
        </w:rPr>
      </w:pPr>
      <w:r w:rsidRPr="007A4E24">
        <w:rPr>
          <w:rFonts w:cstheme="minorHAnsi"/>
          <w:szCs w:val="28"/>
        </w:rPr>
        <w:t>Σε περίπτωση ασυμφωνίας των αναγραφομένων στοιχείων στο Φύλλο συμμόρφωσης και των αναγραφομένων στα υπόλοιπα στοιχεία της Τεχνικής Προσφοράς, τα  συγκεκριμένα στοιχεία του   Φύλλου συμμόρφωσης δεν λαμβάνονται υπόψη.</w:t>
      </w:r>
    </w:p>
    <w:p w:rsidR="00EA790E" w:rsidRPr="00246748" w:rsidRDefault="00EA790E" w:rsidP="00874842">
      <w:pPr>
        <w:spacing w:after="0" w:line="259" w:lineRule="auto"/>
        <w:ind w:left="-709" w:right="-341"/>
        <w:jc w:val="both"/>
        <w:rPr>
          <w:rFonts w:cstheme="minorHAnsi"/>
          <w:szCs w:val="28"/>
        </w:rPr>
      </w:pPr>
    </w:p>
    <w:p w:rsidR="00EA790E" w:rsidRPr="00246748" w:rsidRDefault="00EA790E" w:rsidP="00874842">
      <w:pPr>
        <w:spacing w:after="0" w:line="259" w:lineRule="auto"/>
        <w:ind w:left="-709" w:right="-341"/>
        <w:jc w:val="both"/>
        <w:rPr>
          <w:rFonts w:cstheme="minorHAnsi"/>
          <w:szCs w:val="28"/>
        </w:rPr>
      </w:pPr>
    </w:p>
    <w:tbl>
      <w:tblPr>
        <w:tblW w:w="9356" w:type="dxa"/>
        <w:tblInd w:w="-601" w:type="dxa"/>
        <w:tblLayout w:type="fixed"/>
        <w:tblLook w:val="0000"/>
      </w:tblPr>
      <w:tblGrid>
        <w:gridCol w:w="709"/>
        <w:gridCol w:w="4395"/>
        <w:gridCol w:w="1275"/>
        <w:gridCol w:w="1276"/>
        <w:gridCol w:w="1701"/>
      </w:tblGrid>
      <w:tr w:rsidR="00ED1EC3" w:rsidRPr="00ED1EC3" w:rsidTr="00437C6A">
        <w:trPr>
          <w:trHeight w:val="25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Α/Α</w:t>
            </w: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ΤΕΧΝΙΚΑ ΧΑΡΑΚΤΗΡΙΣΤΙΚΑ</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r w:rsidRPr="00ED1EC3">
              <w:t> </w:t>
            </w:r>
          </w:p>
        </w:tc>
        <w:tc>
          <w:tcPr>
            <w:tcW w:w="2977" w:type="dxa"/>
            <w:gridSpan w:val="2"/>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ΣΤΟΙΧΕΙΑ ΠΡΟΣΦΟΡΑΣ</w:t>
            </w:r>
          </w:p>
        </w:tc>
      </w:tr>
      <w:tr w:rsidR="00ED1EC3" w:rsidRPr="00ED1EC3" w:rsidTr="00437C6A">
        <w:trPr>
          <w:trHeight w:val="259"/>
        </w:trPr>
        <w:tc>
          <w:tcPr>
            <w:tcW w:w="709" w:type="dxa"/>
            <w:vMerge/>
            <w:tcBorders>
              <w:top w:val="single" w:sz="4" w:space="0" w:color="000000"/>
              <w:left w:val="single" w:sz="4" w:space="0" w:color="000000"/>
              <w:bottom w:val="single" w:sz="4" w:space="0" w:color="000000"/>
              <w:right w:val="single" w:sz="4" w:space="0" w:color="000000"/>
            </w:tcBorders>
            <w:vAlign w:val="center"/>
          </w:tcPr>
          <w:p w:rsidR="00ED1EC3" w:rsidRPr="00ED1EC3" w:rsidRDefault="00ED1EC3" w:rsidP="00ED1EC3">
            <w:pPr>
              <w:rPr>
                <w:b/>
                <w:bCs/>
              </w:rPr>
            </w:pP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ΠΕΡΙΓΡΑΦΗ</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ΑΠΑΙΤΗΣΗ</w:t>
            </w:r>
          </w:p>
        </w:tc>
        <w:tc>
          <w:tcPr>
            <w:tcW w:w="1276"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ΑΠΑΝΤΗΣΗ</w:t>
            </w:r>
          </w:p>
        </w:tc>
        <w:tc>
          <w:tcPr>
            <w:tcW w:w="1701"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ΠΑΡΑΤΗΡΗΣΕΙΣ</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1</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Γενικές Απαιτήσεις</w:t>
            </w:r>
          </w:p>
        </w:tc>
      </w:tr>
      <w:tr w:rsidR="00ED1EC3" w:rsidRPr="00ED1EC3" w:rsidTr="00437C6A">
        <w:trPr>
          <w:trHeight w:val="1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 xml:space="preserve">Το προσφερόμενο όχημα (τόσο το αυτοκίνητο πλαίσιο όσο και η υπερκατασκευή) να είναι απολύτως καινούργια,  αμεταχείριστα  και πρόσφατης κατασκευής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 xml:space="preserve">Πρωτότυπα τεχνικά φυλλάδια / </w:t>
            </w:r>
            <w:proofErr w:type="spellStart"/>
            <w:r w:rsidRPr="00ED1EC3">
              <w:t>prospectus</w:t>
            </w:r>
            <w:proofErr w:type="spellEnd"/>
            <w:r w:rsidRPr="00ED1EC3">
              <w:t>, στην Ελληνική γλώσσα κατά προτίμηση ή στην Αγγλική, των προσφερόμενων πλαισίων των οχημάτων, όπου θα φαίνονται τα τεχνικά χαρακτηριστικά αυτών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2</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Πλαίσιο Οχήματος</w:t>
            </w:r>
          </w:p>
        </w:tc>
      </w:tr>
      <w:tr w:rsidR="00ED1EC3" w:rsidRPr="00ED1EC3" w:rsidTr="00437C6A">
        <w:trPr>
          <w:trHeight w:val="12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Το απορριμματοφόρο όχημα να αποτελείται από αυτοκίνητο πλαίσιο κατάλληλο για κατασκευή απορριμματοφόρου (αποκομιδή και μεταφορά απορριμμάτων).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Τύπος πλαισίου οχήματος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4x2</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Ικανότητα   πλαισίου   οχήματος   σε   μικτό   φορτίο (βάρος)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001B03AC">
              <w:t>1</w:t>
            </w:r>
            <w:r w:rsidR="00C871DA">
              <w:rPr>
                <w:lang w:val="en-US"/>
              </w:rPr>
              <w:t>5</w:t>
            </w:r>
            <w:r w:rsidRPr="00ED1EC3">
              <w:t xml:space="preserve"> </w:t>
            </w:r>
            <w:proofErr w:type="spellStart"/>
            <w:r w:rsidRPr="00ED1EC3">
              <w:t>tn</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DA5F23">
        <w:trPr>
          <w:trHeight w:val="355"/>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ED1EC3" w:rsidRPr="00ED1EC3" w:rsidRDefault="00ED1EC3" w:rsidP="00DA5F23">
            <w:pPr>
              <w:rPr>
                <w:b/>
                <w:bCs/>
              </w:rPr>
            </w:pPr>
            <w:r w:rsidRPr="00ED1EC3">
              <w:rPr>
                <w:b/>
                <w:bCs/>
              </w:rPr>
              <w:t>2.4</w:t>
            </w:r>
          </w:p>
        </w:tc>
        <w:tc>
          <w:tcPr>
            <w:tcW w:w="4395"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xml:space="preserve">Ικανότητα  πλαισίου  οχήματος  σε  ωφέλιμο </w:t>
            </w:r>
          </w:p>
        </w:tc>
        <w:tc>
          <w:tcPr>
            <w:tcW w:w="1275"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rPr>
                <w:u w:val="single"/>
              </w:rPr>
              <w:t>&gt; </w:t>
            </w:r>
            <w:r w:rsidR="00622574">
              <w:rPr>
                <w:lang w:val="en-US"/>
              </w:rPr>
              <w:t>5,4</w:t>
            </w:r>
            <w:proofErr w:type="spellStart"/>
            <w:r w:rsidRPr="00ED1EC3">
              <w:t>tn</w:t>
            </w:r>
            <w:proofErr w:type="spellEnd"/>
          </w:p>
        </w:tc>
        <w:tc>
          <w:tcPr>
            <w:tcW w:w="1276"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c>
          <w:tcPr>
            <w:tcW w:w="1701"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r>
      <w:tr w:rsidR="00ED1EC3" w:rsidRPr="00ED1EC3" w:rsidTr="004B00EE">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Το ολικό μικτό επιτρεπόμενο  φορτίο πρέπει να προκύπτει από τους καταλόγους των κατασκευαστικών οίκων</w:t>
            </w:r>
            <w:r w:rsidR="004B00EE">
              <w:t>.</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4B00EE" w:rsidRPr="00ED1EC3" w:rsidTr="004B00EE">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00EE" w:rsidRPr="004B00EE" w:rsidRDefault="004B00EE" w:rsidP="00A378D0">
            <w:pPr>
              <w:rPr>
                <w:b/>
              </w:rPr>
            </w:pPr>
            <w:r w:rsidRPr="004B00EE">
              <w:rPr>
                <w:b/>
              </w:rPr>
              <w:lastRenderedPageBreak/>
              <w:t>2.6</w:t>
            </w:r>
          </w:p>
        </w:tc>
        <w:tc>
          <w:tcPr>
            <w:tcW w:w="4395" w:type="dxa"/>
            <w:tcBorders>
              <w:top w:val="single" w:sz="4" w:space="0" w:color="000000"/>
              <w:left w:val="nil"/>
              <w:bottom w:val="single" w:sz="4" w:space="0" w:color="000000"/>
              <w:right w:val="single" w:sz="4" w:space="0" w:color="000000"/>
            </w:tcBorders>
            <w:shd w:val="clear" w:color="auto" w:fill="auto"/>
          </w:tcPr>
          <w:p w:rsidR="004B00EE" w:rsidRPr="00D72F73" w:rsidRDefault="004B00EE" w:rsidP="00A378D0">
            <w:r w:rsidRPr="00D72F73">
              <w:t>Το πλαίσιο του οχήματος (σταθερό και άκαμπτο το δυνατό κατά τη φόρτωση) να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w:t>
            </w:r>
          </w:p>
        </w:tc>
        <w:tc>
          <w:tcPr>
            <w:tcW w:w="1275" w:type="dxa"/>
            <w:tcBorders>
              <w:top w:val="single" w:sz="4" w:space="0" w:color="000000"/>
              <w:left w:val="nil"/>
              <w:bottom w:val="single" w:sz="4" w:space="0" w:color="000000"/>
              <w:right w:val="single" w:sz="4" w:space="0" w:color="000000"/>
            </w:tcBorders>
            <w:shd w:val="clear" w:color="auto" w:fill="auto"/>
          </w:tcPr>
          <w:p w:rsidR="004B00EE" w:rsidRDefault="004B00EE" w:rsidP="00A378D0">
            <w:r w:rsidRPr="00D72F73">
              <w:t>ΝΑΙ</w:t>
            </w:r>
          </w:p>
        </w:tc>
        <w:tc>
          <w:tcPr>
            <w:tcW w:w="1276" w:type="dxa"/>
            <w:tcBorders>
              <w:top w:val="single" w:sz="4" w:space="0" w:color="000000"/>
              <w:left w:val="nil"/>
              <w:bottom w:val="single" w:sz="4" w:space="0" w:color="000000"/>
              <w:right w:val="single" w:sz="4" w:space="0" w:color="000000"/>
            </w:tcBorders>
            <w:shd w:val="clear" w:color="auto" w:fill="auto"/>
          </w:tcPr>
          <w:p w:rsidR="004B00EE" w:rsidRPr="00ED1EC3" w:rsidRDefault="004B00EE" w:rsidP="00ED1EC3"/>
        </w:tc>
        <w:tc>
          <w:tcPr>
            <w:tcW w:w="1701" w:type="dxa"/>
            <w:tcBorders>
              <w:top w:val="single" w:sz="4" w:space="0" w:color="000000"/>
              <w:left w:val="nil"/>
              <w:bottom w:val="single" w:sz="4" w:space="0" w:color="000000"/>
              <w:right w:val="single" w:sz="4" w:space="0" w:color="000000"/>
            </w:tcBorders>
            <w:shd w:val="clear" w:color="auto" w:fill="auto"/>
          </w:tcPr>
          <w:p w:rsidR="004B00EE" w:rsidRPr="00ED1EC3" w:rsidRDefault="004B00EE" w:rsidP="00ED1EC3"/>
        </w:tc>
      </w:tr>
      <w:tr w:rsidR="00ED1EC3" w:rsidRPr="00ED1EC3" w:rsidTr="00437C6A">
        <w:trPr>
          <w:trHeight w:val="8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w:t>
            </w:r>
            <w:r w:rsidR="00A678DF">
              <w:rPr>
                <w:b/>
                <w:bCs/>
              </w:rPr>
              <w:t>7</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αναφερθούν / δοθούν κατά τρόπο σαφή τα παρακάτω χαρακτηριστικά και πληροφορίες για το πλαίσιο:</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A678DF" w:rsidP="00ED1EC3">
            <w:pPr>
              <w:rPr>
                <w:b/>
                <w:bCs/>
              </w:rPr>
            </w:pPr>
            <w:r>
              <w:rPr>
                <w:b/>
                <w:bCs/>
              </w:rPr>
              <w:t>2.7</w:t>
            </w:r>
            <w:r w:rsidR="00ED1EC3" w:rsidRPr="00ED1EC3">
              <w:rPr>
                <w:b/>
                <w:bCs/>
              </w:rPr>
              <w:t>.1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Εργοστάσιο κατασκευής πλαισίου</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874842">
        <w:trPr>
          <w:trHeight w:val="18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A678DF" w:rsidP="00ED1EC3">
            <w:pPr>
              <w:rPr>
                <w:b/>
                <w:bCs/>
              </w:rPr>
            </w:pPr>
            <w:r>
              <w:rPr>
                <w:b/>
                <w:bCs/>
              </w:rPr>
              <w:t>2.7</w:t>
            </w:r>
            <w:r w:rsidR="00ED1EC3" w:rsidRPr="00ED1EC3">
              <w:rPr>
                <w:b/>
                <w:bCs/>
              </w:rPr>
              <w:t>.2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 xml:space="preserve">Διαστάσεις οχήματος, όπως ενδεικτικά το μεταξόνιο, μετατρόχιο, μέγιστο πλάτος, μέγιστο μήκος, μέγιστο ύψος (χωρίς φορτίο), ελάχιστο ελεύθερο ύψος του πλαισίου από το οριζόντιο έδαφος, ύψος δαπέδου καμπίνας κ.ά.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4B00EE" w:rsidRDefault="00ED1EC3" w:rsidP="004B00EE">
            <w:r w:rsidRPr="00ED1EC3">
              <w:t>ΝΑΙ</w:t>
            </w:r>
            <w:r w:rsidR="004B00EE">
              <w:t xml:space="preserve"> </w:t>
            </w:r>
            <w:r w:rsidR="00031E77" w:rsidRPr="00C871DA">
              <w:t xml:space="preserve">μεταξόνιο έως </w:t>
            </w:r>
            <w:r w:rsidR="00C871DA" w:rsidRPr="00C871DA">
              <w:rPr>
                <w:lang w:val="en-US"/>
              </w:rPr>
              <w:t>40</w:t>
            </w:r>
            <w:r w:rsidR="004B00EE" w:rsidRPr="00C871DA">
              <w:t xml:space="preserve">00 </w:t>
            </w:r>
            <w:r w:rsidR="004B00EE" w:rsidRPr="00C871DA">
              <w:rPr>
                <w:lang w:val="en-US"/>
              </w:rPr>
              <w:t>mm</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3</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Κινητήρας</w:t>
            </w:r>
          </w:p>
        </w:tc>
      </w:tr>
      <w:tr w:rsidR="00ED1EC3" w:rsidRPr="00ED1EC3" w:rsidTr="00437C6A">
        <w:trPr>
          <w:trHeight w:val="109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Ο κινητήρας του πλαισίου να είναι πετρελαιοκίνητος, τετράχρονος υδρόψυκτος, από τους γνωστούς σε κυκλοφορία τύπους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Ισχύς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F62D2B">
            <w:r w:rsidRPr="00ED1EC3">
              <w:rPr>
                <w:u w:val="single"/>
              </w:rPr>
              <w:t>&gt; </w:t>
            </w:r>
            <w:r w:rsidRPr="00ED1EC3">
              <w:t>2</w:t>
            </w:r>
            <w:r w:rsidR="00031E77">
              <w:rPr>
                <w:lang w:val="en-US"/>
              </w:rPr>
              <w:t>3</w:t>
            </w:r>
            <w:r w:rsidRPr="00ED1EC3">
              <w:t>0 HP</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Κυβισμός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00031E77">
              <w:rPr>
                <w:lang w:val="en-US"/>
              </w:rPr>
              <w:t>4</w:t>
            </w:r>
            <w:r w:rsidRPr="00ED1EC3">
              <w:t>.500 cm</w:t>
            </w:r>
            <w:r w:rsidRPr="00ED1EC3">
              <w:rPr>
                <w:vertAlign w:val="superscript"/>
              </w:rPr>
              <w:t>3</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3.4</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Λόγος ισχύος κινητήρα ανά τόνο μικτού φορτίου</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F62D2B">
            <w:r w:rsidRPr="00ED1EC3">
              <w:rPr>
                <w:u w:val="single"/>
              </w:rPr>
              <w:t>&gt;</w:t>
            </w:r>
            <w:r w:rsidRPr="00ED1EC3">
              <w:t>1</w:t>
            </w:r>
            <w:r w:rsidR="00C871DA">
              <w:rPr>
                <w:lang w:val="en-US"/>
              </w:rPr>
              <w:t>5</w:t>
            </w:r>
            <w:r w:rsidRPr="00ED1EC3">
              <w:t>,</w:t>
            </w:r>
            <w:r w:rsidR="00C871DA">
              <w:rPr>
                <w:lang w:val="en-US"/>
              </w:rPr>
              <w:t>3</w:t>
            </w:r>
            <w:r w:rsidRPr="00ED1EC3">
              <w:t xml:space="preserve"> HP/τόνο</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B00EE">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Ροπή στρέψης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C871DA" w:rsidP="004B00EE">
            <w:r w:rsidRPr="00ED1EC3">
              <w:rPr>
                <w:u w:val="single"/>
              </w:rPr>
              <w:t>&gt;</w:t>
            </w:r>
            <w:r>
              <w:rPr>
                <w:u w:val="single"/>
                <w:lang w:val="en-US"/>
              </w:rPr>
              <w:t xml:space="preserve"> </w:t>
            </w:r>
            <w:r>
              <w:rPr>
                <w:lang w:val="en-US"/>
              </w:rPr>
              <w:t xml:space="preserve"> </w:t>
            </w:r>
            <w:r w:rsidRPr="00C871DA">
              <w:rPr>
                <w:lang w:val="en-US"/>
              </w:rPr>
              <w:t>9</w:t>
            </w:r>
            <w:r w:rsidR="00ED1EC3" w:rsidRPr="00ED1EC3">
              <w:t>00Νm</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3.6</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Κινητήρας αντιρρυπαντικής τεχνολογίας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F62D2B" w:rsidRDefault="00ED1EC3" w:rsidP="00ED1EC3">
            <w:pPr>
              <w:rPr>
                <w:lang w:val="en-US"/>
              </w:rPr>
            </w:pPr>
            <w:r w:rsidRPr="00ED1EC3">
              <w:t>EURO 6</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9D7DAB"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7DAB" w:rsidRPr="00ED1EC3" w:rsidRDefault="009D7DAB" w:rsidP="00A378D0">
            <w:pPr>
              <w:rPr>
                <w:b/>
                <w:bCs/>
              </w:rPr>
            </w:pPr>
            <w:r>
              <w:rPr>
                <w:b/>
                <w:bCs/>
              </w:rPr>
              <w:t>3.7</w:t>
            </w:r>
          </w:p>
        </w:tc>
        <w:tc>
          <w:tcPr>
            <w:tcW w:w="4395"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A378D0">
            <w:r>
              <w:t>Κ</w:t>
            </w:r>
            <w:r w:rsidRPr="009D7DAB">
              <w:t>ινητήρας του οχήματος θα είναι τεχνολογίας κοινού αυλού (</w:t>
            </w:r>
            <w:proofErr w:type="spellStart"/>
            <w:r w:rsidRPr="009D7DAB">
              <w:t>commonrail</w:t>
            </w:r>
            <w:proofErr w:type="spellEnd"/>
            <w:r w:rsidRPr="009D7DAB">
              <w:t>) και η εναρμόνισή του με τις προδιαγραφές ρύπων θα γίνεται αποκλειστικά με χρήση ουρίας (</w:t>
            </w:r>
            <w:proofErr w:type="spellStart"/>
            <w:r w:rsidRPr="009D7DAB">
              <w:t>AdBlue</w:t>
            </w:r>
            <w:proofErr w:type="spellEnd"/>
            <w:r w:rsidRPr="009D7DAB">
              <w:t>)</w:t>
            </w:r>
          </w:p>
        </w:tc>
        <w:tc>
          <w:tcPr>
            <w:tcW w:w="1275" w:type="dxa"/>
            <w:tcBorders>
              <w:top w:val="single" w:sz="4" w:space="0" w:color="000000"/>
              <w:left w:val="nil"/>
              <w:bottom w:val="single" w:sz="4" w:space="0" w:color="000000"/>
              <w:right w:val="single" w:sz="4" w:space="0" w:color="000000"/>
            </w:tcBorders>
            <w:shd w:val="clear" w:color="auto" w:fill="auto"/>
          </w:tcPr>
          <w:p w:rsidR="009D7DAB" w:rsidRPr="009D7DAB" w:rsidRDefault="009D7DAB" w:rsidP="00A378D0">
            <w:pPr>
              <w:rPr>
                <w:lang w:val="en-US"/>
              </w:rPr>
            </w:pPr>
            <w:r w:rsidRPr="009D7DAB">
              <w:t>ΝΑΙ</w:t>
            </w:r>
          </w:p>
        </w:tc>
        <w:tc>
          <w:tcPr>
            <w:tcW w:w="1276"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ED1EC3"/>
        </w:tc>
        <w:tc>
          <w:tcPr>
            <w:tcW w:w="1701"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ED1EC3"/>
        </w:tc>
      </w:tr>
      <w:tr w:rsidR="00ED1EC3" w:rsidRPr="00ED1EC3" w:rsidTr="00437C6A">
        <w:trPr>
          <w:trHeight w:val="6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αναφερθούν  /  δοθούν  κατά  τρόπο  σαφή  τα παρακάτω χαρακτηριστικά και πληροφορίες: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2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Τύπος και κατασκευαστής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26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lastRenderedPageBreak/>
              <w:t>3.8.2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9D7DAB" w:rsidP="009D7DAB">
            <w:proofErr w:type="spellStart"/>
            <w:r>
              <w:t>Μ</w:t>
            </w:r>
            <w:r w:rsidRPr="009D7DAB">
              <w:t>ηχανόφρενο</w:t>
            </w:r>
            <w:proofErr w:type="spellEnd"/>
            <w:r w:rsidRPr="009D7DAB">
              <w:t xml:space="preserve"> ή </w:t>
            </w:r>
            <w:proofErr w:type="spellStart"/>
            <w:r w:rsidRPr="009D7DAB">
              <w:t>βαλβιδόφρενο</w:t>
            </w:r>
            <w:proofErr w:type="spellEnd"/>
            <w:r w:rsidRPr="009D7DAB">
              <w:t xml:space="preserve"> προηγμένης τεχνολογίας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3.9</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5C4468" w:rsidRDefault="00ED1EC3" w:rsidP="00ED1EC3">
            <w:r w:rsidRPr="005C4468">
              <w:t xml:space="preserve">Σύστημα υπερπλήρωσης / </w:t>
            </w:r>
            <w:proofErr w:type="spellStart"/>
            <w:r w:rsidRPr="005C4468">
              <w:t>υπερτροφοδοσίας</w:t>
            </w:r>
            <w:proofErr w:type="spellEnd"/>
            <w:r w:rsidRPr="005C4468">
              <w:t xml:space="preserve"> (</w:t>
            </w:r>
            <w:proofErr w:type="spellStart"/>
            <w:r w:rsidRPr="005C4468">
              <w:t>turbo</w:t>
            </w:r>
            <w:proofErr w:type="spellEnd"/>
            <w:r w:rsidRPr="005C4468">
              <w:t>)</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9D7DAB" w:rsidP="00ED1EC3">
            <w:r>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4</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Pr="00ED1EC3">
              <w:t xml:space="preserve">  Μετάδοσης</w:t>
            </w:r>
          </w:p>
        </w:tc>
      </w:tr>
      <w:tr w:rsidR="00ED1EC3" w:rsidRPr="00ED1EC3" w:rsidTr="00437C6A">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0C5665">
            <w:r w:rsidRPr="00ED1EC3">
              <w:t xml:space="preserve">Το κιβώτιο να πρέπει να είναι τουλάχιστον </w:t>
            </w:r>
            <w:r w:rsidR="00603FC9">
              <w:t>έξι</w:t>
            </w:r>
            <w:r w:rsidRPr="00ED1EC3">
              <w:t xml:space="preserve"> (</w:t>
            </w:r>
            <w:r w:rsidR="00603FC9">
              <w:t>6</w:t>
            </w:r>
            <w:r w:rsidRPr="00ED1EC3">
              <w:t>) ταχυτήτων εμπρόσθιας κίνησης και μιας (1) τουλάχιστον οπισθοπορείας, συγχρονισμένων τόσο στο κιβώτιο ταχυτήτων όσο και στο διαφορικό</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DA5F23">
        <w:trPr>
          <w:trHeight w:val="4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DA5F23" w:rsidP="00DA5F23">
            <w:r>
              <w:t>Α</w:t>
            </w:r>
            <w:r w:rsidRPr="00DA5F23">
              <w:t>υτοματοποιημένου</w:t>
            </w:r>
            <w:r>
              <w:t xml:space="preserve"> κιβώτιο ταχυτήτων με συγχρονισμένες σχέσεις ταχυτήτων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2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1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4.4</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Το κιβώτιο ταχυτήτων να διαθέτει κατάλληλο </w:t>
            </w:r>
            <w:proofErr w:type="spellStart"/>
            <w:r w:rsidRPr="00ED1EC3">
              <w:t>δυναμολήπτη</w:t>
            </w:r>
            <w:proofErr w:type="spellEnd"/>
            <w:r w:rsidRPr="00ED1EC3">
              <w:t xml:space="preserve"> (P.T.O.) για τη μετάδοση της κίνησης στην υπερκατασκευή του οχήματος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DA5F23" w:rsidRDefault="00ED1EC3" w:rsidP="004B00EE">
            <w:r w:rsidRPr="00ED1EC3">
              <w:t xml:space="preserve">Ο συμπλέκτης </w:t>
            </w:r>
            <w:r w:rsidR="00DA5F23">
              <w:t>με μ</w:t>
            </w:r>
            <w:r w:rsidR="00DA5F23" w:rsidRPr="00DA5F23">
              <w:t>ονό δίσκο, ξηράς εμπλοκής με υδραυλική υποβοήθηση.</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bl>
    <w:p w:rsidR="00ED1EC3" w:rsidRDefault="00ED1EC3" w:rsidP="00ED1EC3">
      <w:pPr>
        <w:rPr>
          <w:b/>
          <w:bCs/>
        </w:rPr>
      </w:pPr>
      <w:r w:rsidRPr="00ED1EC3">
        <w:rPr>
          <w:b/>
          <w:bCs/>
        </w:rPr>
        <w:tab/>
      </w:r>
    </w:p>
    <w:p w:rsidR="00874842" w:rsidRDefault="00874842" w:rsidP="00ED1EC3">
      <w:pPr>
        <w:rPr>
          <w:b/>
          <w:bCs/>
        </w:rPr>
      </w:pPr>
    </w:p>
    <w:p w:rsidR="00874842" w:rsidRDefault="00874842" w:rsidP="00ED1EC3">
      <w:pPr>
        <w:rPr>
          <w:b/>
          <w:bCs/>
        </w:rPr>
      </w:pPr>
    </w:p>
    <w:p w:rsidR="00874842" w:rsidRPr="00ED1EC3" w:rsidRDefault="00874842" w:rsidP="00ED1EC3"/>
    <w:tbl>
      <w:tblPr>
        <w:tblW w:w="10525" w:type="dxa"/>
        <w:tblInd w:w="-1094" w:type="dxa"/>
        <w:tblLayout w:type="fixed"/>
        <w:tblLook w:val="0000"/>
      </w:tblPr>
      <w:tblGrid>
        <w:gridCol w:w="1058"/>
        <w:gridCol w:w="4684"/>
        <w:gridCol w:w="1363"/>
        <w:gridCol w:w="1440"/>
        <w:gridCol w:w="1980"/>
      </w:tblGrid>
      <w:tr w:rsidR="00ED1EC3" w:rsidRPr="00ED1EC3" w:rsidTr="00437C6A">
        <w:trPr>
          <w:trHeight w:val="381"/>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lastRenderedPageBreak/>
              <w:t>5</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Pr="00ED1EC3">
              <w:t xml:space="preserve"> Πέδησης</w:t>
            </w:r>
          </w:p>
        </w:tc>
      </w:tr>
      <w:tr w:rsidR="00ED1EC3" w:rsidRPr="00ED1EC3" w:rsidTr="00437C6A">
        <w:trPr>
          <w:trHeight w:val="410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Το σύστημα πεδήσεως πρέπει να εξασφαλίζει απόλυτα το όχημα και τους επιβαίνοντες. Το σύστημα πεδήσεως να εξασφαλίζει απόλυτα την ασφαλή πέδηση με πλήρες φορτίο, να είναι κατασκευασμένο με άριστα υλικά  και  ικανής αντοχής (ανεξάρτητου διπλού κυκλώματος πεπιεσμένου αέρα ή άλλου τύπου αντίστοιχης ικανότητας), ώστε να εγγυώνται τη μακροχρόνια καλή λειτουργία και να ενεργεί μπρος και πίσω σε </w:t>
            </w:r>
            <w:r w:rsidRPr="00ED1EC3">
              <w:rPr>
                <w:b/>
                <w:bCs/>
              </w:rPr>
              <w:t xml:space="preserve">δισκόφρενα </w:t>
            </w:r>
            <w:r w:rsidR="00DA7F77" w:rsidRPr="00834773">
              <w:rPr>
                <w:rFonts w:ascii="Calibri" w:hAnsi="Calibri" w:cs="Calibri"/>
                <w:b/>
              </w:rPr>
              <w:t>ή ταμπούρα, ή συνδυασμό αυτών</w:t>
            </w:r>
            <w:r w:rsidR="00DA7F77" w:rsidRPr="00ED1EC3">
              <w:t xml:space="preserve"> </w:t>
            </w:r>
            <w:r w:rsidRPr="00ED1EC3">
              <w:t>σύμφωνα με τους κανονισμούς της Ευρωπαϊκής Κοινότητας (Οδηγία 1991/422/ΕΟΚ ή/και νεότερη τροποποίηση αυτής). Να αναφερθούν τα χαρακτηριστικά του</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Ηλεκτρονικό    σύστημα    αντιμπλοκαρίσματος    των τροχών </w:t>
            </w:r>
            <w:r w:rsidRPr="00ED1EC3">
              <w:rPr>
                <w:b/>
                <w:bCs/>
              </w:rPr>
              <w:t>(ΑΒS)</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8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Σύστημα   ηλεκτρονικού   ελέγχου   σταθεροποίησης (</w:t>
            </w:r>
            <w:proofErr w:type="spellStart"/>
            <w:r w:rsidRPr="00ED1EC3">
              <w:t>ElectronicStabilitySystem</w:t>
            </w:r>
            <w:proofErr w:type="spellEnd"/>
            <w:r w:rsidRPr="00ED1EC3">
              <w:t xml:space="preserve"> – ESP) του οχήματος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36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1D69F0">
            <w:r w:rsidRPr="00ED1EC3">
              <w:t xml:space="preserve">Το χειρόφρενο </w:t>
            </w:r>
            <w:r w:rsidR="00DA7F77">
              <w:t xml:space="preserve">πνευματικό με ικανότητα </w:t>
            </w:r>
            <w:r w:rsidR="001D69F0" w:rsidRPr="001D69F0">
              <w:t>να εξασφαλίζει την πέδηση του οχήματος σε περίπτωση απώλειας αέρα.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41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1D69F0" w:rsidP="00ED1EC3">
            <w:proofErr w:type="spellStart"/>
            <w:r>
              <w:t>Μηχανόφρενο</w:t>
            </w:r>
            <w:proofErr w:type="spellEnd"/>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59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5.6</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DA7F77" w:rsidRDefault="00DA7F77" w:rsidP="001D69F0">
            <w:r>
              <w:rPr>
                <w:rFonts w:ascii="Calibri" w:hAnsi="Calibri" w:cs="Calibri"/>
              </w:rPr>
              <w:t>Σ</w:t>
            </w:r>
            <w:r w:rsidRPr="00834773">
              <w:rPr>
                <w:rFonts w:ascii="Calibri" w:hAnsi="Calibri" w:cs="Calibri"/>
              </w:rPr>
              <w:t xml:space="preserve">ύστημα για την βελτίωση της ισχύος πέδησης ανάλογα το φορτίο </w:t>
            </w:r>
            <w:r w:rsidRPr="00834773">
              <w:rPr>
                <w:rFonts w:ascii="Calibri" w:hAnsi="Calibri" w:cs="Calibri"/>
                <w:b/>
              </w:rPr>
              <w:t>EBD</w:t>
            </w:r>
            <w:r w:rsidRPr="00834773">
              <w:rPr>
                <w:rFonts w:ascii="Calibri" w:hAnsi="Calibri" w:cs="Calibri"/>
              </w:rPr>
              <w:t xml:space="preserve"> (</w:t>
            </w:r>
            <w:proofErr w:type="spellStart"/>
            <w:r w:rsidRPr="00834773">
              <w:rPr>
                <w:rFonts w:ascii="Calibri" w:hAnsi="Calibri" w:cs="Calibri"/>
              </w:rPr>
              <w:t>Electronic</w:t>
            </w:r>
            <w:proofErr w:type="spellEnd"/>
            <w:r w:rsidRPr="00834773">
              <w:rPr>
                <w:rFonts w:ascii="Calibri" w:hAnsi="Calibri" w:cs="Calibri"/>
              </w:rPr>
              <w:t xml:space="preserve"> </w:t>
            </w:r>
            <w:proofErr w:type="spellStart"/>
            <w:r w:rsidRPr="00834773">
              <w:rPr>
                <w:rFonts w:ascii="Calibri" w:hAnsi="Calibri" w:cs="Calibri"/>
              </w:rPr>
              <w:t>Brakeforce</w:t>
            </w:r>
            <w:proofErr w:type="spellEnd"/>
            <w:r w:rsidRPr="00834773">
              <w:rPr>
                <w:rFonts w:ascii="Calibri" w:hAnsi="Calibri" w:cs="Calibri"/>
              </w:rPr>
              <w:t xml:space="preserve"> </w:t>
            </w:r>
            <w:proofErr w:type="spellStart"/>
            <w:r w:rsidRPr="00834773">
              <w:rPr>
                <w:rFonts w:ascii="Calibri" w:hAnsi="Calibri" w:cs="Calibri"/>
              </w:rPr>
              <w:t>Distribution</w:t>
            </w:r>
            <w:proofErr w:type="spellEnd"/>
            <w:r w:rsidRPr="00834773">
              <w:rPr>
                <w:rFonts w:ascii="Calibri" w:hAnsi="Calibri" w:cs="Calibri"/>
              </w:rPr>
              <w:t>)</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1D69F0" w:rsidP="00ED1EC3">
            <w:r>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5.7</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5C4468" w:rsidRDefault="001D69F0" w:rsidP="001D69F0">
            <w:r w:rsidRPr="005C4468">
              <w:t>Σύστημα αυτόνομης πέδησης σε περίπτωση επικείμενης σύγκρουσης (</w:t>
            </w:r>
            <w:proofErr w:type="spellStart"/>
            <w:r w:rsidRPr="005C4468">
              <w:t>EmergencyBrake</w:t>
            </w:r>
            <w:proofErr w:type="spellEnd"/>
            <w:r w:rsidRPr="005C4468">
              <w:t>)</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5C4468" w:rsidRDefault="005C4468" w:rsidP="00ED1EC3">
            <w:pPr>
              <w:rPr>
                <w:sz w:val="20"/>
                <w:szCs w:val="20"/>
              </w:rPr>
            </w:pPr>
            <w:r w:rsidRPr="005C4468">
              <w:rPr>
                <w:sz w:val="20"/>
                <w:szCs w:val="20"/>
              </w:rPr>
              <w:t>ΠΡΟΑΙΡΕΤΙΚΑ</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6</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00603FC9">
              <w:t xml:space="preserve"> Δ</w:t>
            </w:r>
            <w:r w:rsidR="00603FC9" w:rsidRPr="00ED1EC3">
              <w:t>ιεύθυνσης</w:t>
            </w:r>
          </w:p>
        </w:tc>
      </w:tr>
      <w:tr w:rsidR="00ED1EC3" w:rsidRPr="00ED1EC3" w:rsidTr="00437C6A">
        <w:trPr>
          <w:trHeight w:val="140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6.1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Το τιμόνι να βρίσκεται στο αριστερό μέρος του οχήματος και να έχει υδραυλική υποβοήθηση σύμφωνα με την Οδηγία 1992/62/ΕΟΚ ή/και νεότερη τροποποίηση αυτής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6.2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Το τιμόνι να είναι ρυθμιζόμενο σε ύψος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90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lastRenderedPageBreak/>
              <w:t>6.3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δοθούν όλα τα στοιχεία για τις ακτίνες στροφής του οχήματος. Η ακτίνα στροφής να είναι η ελάχιστη δυνατή</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7</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Άξονες – Αναρτήσεις</w:t>
            </w:r>
            <w:r w:rsidR="004749E1">
              <w:t xml:space="preserve"> – ελαστικά </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Αριθμός αξόνων πλαισίου</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2</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23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w:t>
            </w:r>
            <w:r w:rsidR="00A678DF">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Ο κινητήριος πίσω άξονας να είναι εφοδιασμένος με σύστημα </w:t>
            </w:r>
            <w:r w:rsidRPr="00ED1EC3">
              <w:rPr>
                <w:b/>
                <w:bCs/>
              </w:rPr>
              <w:t xml:space="preserve">ASR, </w:t>
            </w:r>
            <w:r w:rsidRPr="00ED1EC3">
              <w:t>που αποτρέπει τη διαφορά στροφών στους τροχούς λόγω μειωμένης πρόσφυσης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21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w:t>
            </w:r>
            <w:r w:rsidR="00A678DF">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w:t>
            </w:r>
            <w:r w:rsidR="00A678DF">
              <w:rPr>
                <w:b/>
                <w:bCs/>
              </w:rPr>
              <w:t>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Διπλοί πίσω τροχοί</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21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w:t>
            </w:r>
            <w:r w:rsidR="00A678DF">
              <w:rPr>
                <w:b/>
                <w:bCs/>
              </w:rPr>
              <w:t>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1D69F0">
            <w:r w:rsidRPr="00ED1EC3">
              <w:t xml:space="preserve">Το όχημα να φέρει ελαστικά </w:t>
            </w:r>
            <w:proofErr w:type="spellStart"/>
            <w:r w:rsidRPr="00ED1EC3">
              <w:t>επίσωτρα</w:t>
            </w:r>
            <w:proofErr w:type="spellEnd"/>
            <w:r w:rsidRPr="00ED1EC3">
              <w:t xml:space="preserve"> καινούργια (κατασκευής του τελευταίου εννιαμήνου από την ημερομηνία παράδοσης), ακτινωτού τύπου (</w:t>
            </w:r>
            <w:proofErr w:type="spellStart"/>
            <w:r w:rsidRPr="00ED1EC3">
              <w:t>radial</w:t>
            </w:r>
            <w:proofErr w:type="spellEnd"/>
            <w:r w:rsidRPr="00ED1EC3">
              <w:t>), χωρίς αεροθάλαμο (</w:t>
            </w:r>
            <w:proofErr w:type="spellStart"/>
            <w:r w:rsidRPr="00ED1EC3">
              <w:t>tubeless</w:t>
            </w:r>
            <w:proofErr w:type="spellEnd"/>
            <w:r w:rsidRPr="00ED1EC3">
              <w:t xml:space="preserve">), πέλματος ασφάλτου ή </w:t>
            </w:r>
            <w:proofErr w:type="spellStart"/>
            <w:r w:rsidRPr="00ED1EC3">
              <w:t>ημιτρακτερωτό</w:t>
            </w:r>
            <w:proofErr w:type="spellEnd"/>
            <w:r w:rsidRPr="00ED1EC3">
              <w:t xml:space="preserve">,  να ανταποκρίνονται στους κανονισμούς </w:t>
            </w:r>
            <w:r w:rsidRPr="00ED1EC3">
              <w:rPr>
                <w:b/>
                <w:bCs/>
              </w:rPr>
              <w:t>ETRTO</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9D0618">
        <w:trPr>
          <w:trHeight w:val="77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w:t>
            </w:r>
            <w:r w:rsidR="00A678DF">
              <w:rPr>
                <w:b/>
                <w:bCs/>
              </w:rPr>
              <w:t>6</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Να αναφερθεί το σύστημα ανάρτησης, το οποίο πρέπει να είναι </w:t>
            </w:r>
            <w:r w:rsidR="009D0618">
              <w:t>στιβαρό</w:t>
            </w:r>
            <w:r w:rsidRPr="00ED1EC3">
              <w:t>.</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12"/>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8</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Καµπίνα</w:t>
            </w:r>
            <w:proofErr w:type="spellEnd"/>
            <w:r w:rsidRPr="00ED1EC3">
              <w:t xml:space="preserve"> Οδήγησης</w:t>
            </w:r>
          </w:p>
        </w:tc>
      </w:tr>
      <w:tr w:rsidR="00ED1EC3" w:rsidRPr="00ED1EC3" w:rsidTr="009D0618">
        <w:trPr>
          <w:trHeight w:val="5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Η καμπίνα να είναι </w:t>
            </w:r>
            <w:proofErr w:type="spellStart"/>
            <w:r w:rsidRPr="00ED1EC3">
              <w:t>ανακλινόμενου</w:t>
            </w:r>
            <w:proofErr w:type="spellEnd"/>
            <w:r w:rsidRPr="00ED1EC3">
              <w:t xml:space="preserve"> τύπου </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καμπίνα να φέρει:</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8.2.1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Κάθισμα οδηγού </w:t>
            </w:r>
            <w:proofErr w:type="spellStart"/>
            <w:r w:rsidR="009D0618">
              <w:t>αεροκάθισμα</w:t>
            </w:r>
            <w:proofErr w:type="spellEnd"/>
            <w:r w:rsidR="004749E1">
              <w:t xml:space="preserve"> </w:t>
            </w:r>
            <w:r w:rsidR="00603FC9">
              <w:t>π</w:t>
            </w:r>
            <w:r w:rsidR="004749E1">
              <w:t>λήρω</w:t>
            </w:r>
            <w:r w:rsidR="009D0618">
              <w:t xml:space="preserve">ς ρυθμιζόμενο </w:t>
            </w:r>
            <w:r w:rsidRPr="00ED1EC3">
              <w:t>και δύο</w:t>
            </w:r>
            <w:r w:rsidR="009D0618">
              <w:t xml:space="preserve"> καθίσματα</w:t>
            </w:r>
            <w:r w:rsidRPr="00ED1EC3">
              <w:t xml:space="preserve"> συνοδηγών.</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4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Θερμική μόνωση με επένδυση από συνθετικό δέρμα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Ηλεκτρικούς υαλοκαθαριστήρες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9D0618" w:rsidP="00ED1EC3">
            <w:r>
              <w:rPr>
                <w:u w:val="single"/>
              </w:rPr>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lastRenderedPageBreak/>
              <w:t>8.2.</w:t>
            </w:r>
            <w:r w:rsidR="00555421">
              <w:rPr>
                <w:b/>
                <w:bCs/>
                <w:lang w:val="en-US"/>
              </w:rPr>
              <w:t>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Αλεξήλια ρυθμιζόμενης θέσης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Pr="00ED1EC3">
              <w:t>2</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91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Σύστημα θέρμανσης με δυνατότητα εισαγωγής μέσα στην καμπίνα μη θερμαινόμενου φρέσκου αέρα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6</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Σύστημα ψύξης του αέρα </w:t>
            </w:r>
            <w:proofErr w:type="spellStart"/>
            <w:r w:rsidRPr="00ED1EC3">
              <w:t>aircondition</w:t>
            </w:r>
            <w:proofErr w:type="spellEnd"/>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7</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Ζώνες </w:t>
            </w:r>
            <w:r w:rsidR="00603FC9">
              <w:t>ασφαλείας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8</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Ηλεκτρικά παράθυρα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9</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Στερεοφωνικό   /   ράδιο   CD   (με   την   απαραίτητη εγκατάσταση καλωδίωση, κεραία και ηχεία)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0</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Ρευματοδότης για την τοποθέτηση μπαλαντέζας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72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Τα   συνήθη   όργανα   ελέγχου   με   τα   αντίστοιχα φωτεινά σήματα (να αναφερθούν)</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Ψηφιακό ταχογράφο</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Καθρέπτες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757688" w:rsidRPr="00ED1EC3" w:rsidTr="00757688">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7688" w:rsidRPr="00ED1EC3" w:rsidRDefault="00757688" w:rsidP="00ED1EC3">
            <w:pPr>
              <w:rPr>
                <w:b/>
                <w:bCs/>
              </w:rPr>
            </w:pPr>
            <w:r>
              <w:rPr>
                <w:b/>
                <w:bCs/>
              </w:rPr>
              <w:t>9.</w:t>
            </w:r>
          </w:p>
        </w:tc>
        <w:tc>
          <w:tcPr>
            <w:tcW w:w="9467" w:type="dxa"/>
            <w:gridSpan w:val="4"/>
            <w:tcBorders>
              <w:top w:val="single" w:sz="4" w:space="0" w:color="000000"/>
              <w:left w:val="nil"/>
              <w:bottom w:val="single" w:sz="4" w:space="0" w:color="000000"/>
              <w:right w:val="single" w:sz="4" w:space="0" w:color="000000"/>
            </w:tcBorders>
            <w:shd w:val="clear" w:color="auto" w:fill="BFBFBF" w:themeFill="background1" w:themeFillShade="BF"/>
          </w:tcPr>
          <w:p w:rsidR="00757688" w:rsidRPr="00ED1EC3" w:rsidRDefault="00757688" w:rsidP="00ED1EC3">
            <w:r>
              <w:t>Χρωματισμός</w:t>
            </w:r>
          </w:p>
        </w:tc>
      </w:tr>
      <w:tr w:rsidR="00757688"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757688" w:rsidRPr="00ED1EC3" w:rsidRDefault="00757688" w:rsidP="00757688">
            <w:pPr>
              <w:rPr>
                <w:b/>
                <w:bCs/>
              </w:rPr>
            </w:pPr>
            <w:r w:rsidRPr="00ED1EC3">
              <w:rPr>
                <w:b/>
                <w:bCs/>
              </w:rPr>
              <w:t>9.1</w:t>
            </w:r>
          </w:p>
        </w:tc>
        <w:tc>
          <w:tcPr>
            <w:tcW w:w="4684"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ED1EC3">
              <w:t>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tc>
        <w:tc>
          <w:tcPr>
            <w:tcW w:w="1363"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c>
          <w:tcPr>
            <w:tcW w:w="198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r>
      <w:tr w:rsidR="00757688"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757688" w:rsidRPr="00ED1EC3" w:rsidRDefault="00757688" w:rsidP="00757688">
            <w:pPr>
              <w:rPr>
                <w:b/>
                <w:bCs/>
              </w:rPr>
            </w:pPr>
            <w:r w:rsidRPr="00ED1EC3">
              <w:rPr>
                <w:b/>
                <w:bCs/>
              </w:rPr>
              <w:t>9.2</w:t>
            </w:r>
          </w:p>
        </w:tc>
        <w:tc>
          <w:tcPr>
            <w:tcW w:w="4684"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ED1EC3">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tc>
        <w:tc>
          <w:tcPr>
            <w:tcW w:w="1363"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c>
          <w:tcPr>
            <w:tcW w:w="198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r>
    </w:tbl>
    <w:p w:rsidR="00B23D12" w:rsidRPr="00ED1EC3" w:rsidRDefault="00B23D12" w:rsidP="00757688"/>
    <w:tbl>
      <w:tblPr>
        <w:tblpPr w:leftFromText="180" w:rightFromText="180" w:vertAnchor="page" w:horzAnchor="margin" w:tblpXSpec="center" w:tblpY="1696"/>
        <w:tblW w:w="10620" w:type="dxa"/>
        <w:tblLayout w:type="fixed"/>
        <w:tblLook w:val="0000"/>
      </w:tblPr>
      <w:tblGrid>
        <w:gridCol w:w="1058"/>
        <w:gridCol w:w="4684"/>
        <w:gridCol w:w="1458"/>
        <w:gridCol w:w="1440"/>
        <w:gridCol w:w="1980"/>
      </w:tblGrid>
      <w:tr w:rsidR="00D130CD" w:rsidRPr="00ED1EC3" w:rsidTr="00866C5B">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D130CD" w:rsidRPr="00ED1EC3" w:rsidRDefault="00D130CD" w:rsidP="00D130CD">
            <w:pPr>
              <w:rPr>
                <w:b/>
                <w:bCs/>
              </w:rPr>
            </w:pPr>
            <w:r w:rsidRPr="00ED1EC3">
              <w:rPr>
                <w:b/>
                <w:bCs/>
              </w:rPr>
              <w:lastRenderedPageBreak/>
              <w:t>10</w:t>
            </w:r>
          </w:p>
        </w:tc>
        <w:tc>
          <w:tcPr>
            <w:tcW w:w="9562" w:type="dxa"/>
            <w:gridSpan w:val="4"/>
            <w:tcBorders>
              <w:top w:val="single" w:sz="4" w:space="0" w:color="000000"/>
              <w:left w:val="nil"/>
              <w:bottom w:val="single" w:sz="4" w:space="0" w:color="000000"/>
              <w:right w:val="single" w:sz="4" w:space="0" w:color="000000"/>
            </w:tcBorders>
            <w:shd w:val="clear" w:color="auto" w:fill="C0C0C0"/>
            <w:vAlign w:val="center"/>
          </w:tcPr>
          <w:p w:rsidR="00D130CD" w:rsidRPr="00ED1EC3" w:rsidRDefault="00D130CD" w:rsidP="00D130CD">
            <w:r>
              <w:t>Ηλεκτρικό σύστημα</w:t>
            </w:r>
          </w:p>
        </w:tc>
      </w:tr>
      <w:tr w:rsidR="00D130CD" w:rsidRPr="00ED1EC3" w:rsidTr="00D130CD">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ED1EC3" w:rsidRDefault="00D130CD" w:rsidP="00D130CD">
            <w:pPr>
              <w:rPr>
                <w:b/>
                <w:bCs/>
              </w:rPr>
            </w:pPr>
            <w:r w:rsidRPr="00ED1EC3">
              <w:rPr>
                <w:b/>
                <w:bCs/>
              </w:rPr>
              <w:t>10.1</w:t>
            </w:r>
          </w:p>
        </w:tc>
        <w:tc>
          <w:tcPr>
            <w:tcW w:w="4684" w:type="dxa"/>
            <w:tcBorders>
              <w:top w:val="single" w:sz="4" w:space="0" w:color="000000"/>
              <w:left w:val="nil"/>
              <w:bottom w:val="single" w:sz="4" w:space="0" w:color="000000"/>
              <w:right w:val="single" w:sz="4" w:space="0" w:color="000000"/>
            </w:tcBorders>
            <w:shd w:val="clear" w:color="auto" w:fill="auto"/>
            <w:vAlign w:val="center"/>
          </w:tcPr>
          <w:p w:rsidR="00D130CD" w:rsidRPr="00ED1EC3" w:rsidRDefault="00D130CD" w:rsidP="00D130CD">
            <w:pPr>
              <w:spacing w:line="240" w:lineRule="auto"/>
            </w:pPr>
            <w:r w:rsidRPr="004419C4">
              <w:rPr>
                <w:rFonts w:cs="Tahoma"/>
              </w:rPr>
              <w:t>Το ανώτερο όχημα θα φέρει ηλεκτρική εγκατάσταση που θα περιλαμβάνει όλα τα φώτα που προβλέπονται από τον ισχύοντα Ν. 2696/99 περί «ΚΩΔΙΚΑ ΟΔΙΚΗΣ ΚΥΚΛΟΦΟΡΙΑΣ» δηλαδή θα είναι εφοδιασμένο με τα προβλεπόμενα φωτιστικά σώματα και ηχητικά σήματα</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D130CD">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ED1EC3" w:rsidRDefault="00D130CD" w:rsidP="00D130CD">
            <w:pPr>
              <w:rPr>
                <w:b/>
                <w:bCs/>
              </w:rPr>
            </w:pPr>
            <w:r w:rsidRPr="00ED1EC3">
              <w:rPr>
                <w:b/>
                <w:bCs/>
              </w:rPr>
              <w:t>10.</w:t>
            </w:r>
            <w:r>
              <w:rPr>
                <w:b/>
                <w:bCs/>
              </w:rPr>
              <w:t>2</w:t>
            </w:r>
          </w:p>
        </w:tc>
        <w:tc>
          <w:tcPr>
            <w:tcW w:w="4684" w:type="dxa"/>
            <w:tcBorders>
              <w:top w:val="single" w:sz="4" w:space="0" w:color="000000"/>
              <w:left w:val="nil"/>
              <w:bottom w:val="single" w:sz="4" w:space="0" w:color="000000"/>
              <w:right w:val="single" w:sz="4" w:space="0" w:color="000000"/>
            </w:tcBorders>
            <w:shd w:val="clear" w:color="auto" w:fill="auto"/>
            <w:vAlign w:val="center"/>
          </w:tcPr>
          <w:p w:rsidR="00D130CD" w:rsidRPr="00D130CD" w:rsidRDefault="00D130CD" w:rsidP="00D130CD">
            <w:pPr>
              <w:spacing w:line="240" w:lineRule="auto"/>
              <w:jc w:val="both"/>
              <w:rPr>
                <w:rFonts w:ascii="Calibri" w:hAnsi="Calibri" w:cs="Calibri"/>
              </w:rPr>
            </w:pPr>
            <w:r w:rsidRPr="004419C4">
              <w:rPr>
                <w:rFonts w:cs="Tahoma"/>
              </w:rPr>
              <w:t xml:space="preserve">Το όχημα θα έχει ηλεκτρομαγνητικές κλειδαριές  και θα περιλαμβάνει κεντρικό ασύρματο κλείδωμα με </w:t>
            </w:r>
            <w:proofErr w:type="spellStart"/>
            <w:r w:rsidRPr="004419C4">
              <w:rPr>
                <w:rFonts w:cs="Tahoma"/>
              </w:rPr>
              <w:t>immobilizer</w:t>
            </w:r>
            <w:proofErr w:type="spellEnd"/>
          </w:p>
        </w:tc>
        <w:tc>
          <w:tcPr>
            <w:tcW w:w="1458"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E84CE6">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D130CD" w:rsidRPr="00ED1EC3" w:rsidRDefault="00D130CD" w:rsidP="00D130CD">
            <w:pPr>
              <w:rPr>
                <w:b/>
                <w:bCs/>
              </w:rPr>
            </w:pPr>
            <w:r w:rsidRPr="00ED1EC3">
              <w:rPr>
                <w:b/>
                <w:bCs/>
              </w:rPr>
              <w:t>1</w:t>
            </w:r>
            <w:r w:rsidR="00936109">
              <w:rPr>
                <w:b/>
                <w:bCs/>
              </w:rPr>
              <w:t>1</w:t>
            </w:r>
          </w:p>
        </w:tc>
        <w:tc>
          <w:tcPr>
            <w:tcW w:w="9562" w:type="dxa"/>
            <w:gridSpan w:val="4"/>
            <w:tcBorders>
              <w:top w:val="single" w:sz="4" w:space="0" w:color="000000"/>
              <w:left w:val="nil"/>
              <w:bottom w:val="single" w:sz="4" w:space="0" w:color="000000"/>
              <w:right w:val="single" w:sz="4" w:space="0" w:color="000000"/>
            </w:tcBorders>
            <w:shd w:val="clear" w:color="auto" w:fill="C0C0C0"/>
            <w:vAlign w:val="center"/>
          </w:tcPr>
          <w:p w:rsidR="00D130CD" w:rsidRPr="00ED1EC3" w:rsidRDefault="00D130CD" w:rsidP="00D130CD">
            <w:r w:rsidRPr="00ED1EC3">
              <w:t>Υπερκατασκευή</w:t>
            </w:r>
          </w:p>
        </w:tc>
      </w:tr>
      <w:tr w:rsidR="00D130CD" w:rsidRPr="00ED1EC3" w:rsidTr="00E4214B">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D130CD" w:rsidRPr="00ED1EC3" w:rsidRDefault="00936109" w:rsidP="00D130CD">
            <w:pPr>
              <w:rPr>
                <w:b/>
                <w:bCs/>
              </w:rPr>
            </w:pPr>
            <w:r>
              <w:rPr>
                <w:b/>
                <w:bCs/>
              </w:rPr>
              <w:t>11</w:t>
            </w:r>
            <w:r w:rsidR="00D130CD" w:rsidRPr="00ED1EC3">
              <w:rPr>
                <w:b/>
                <w:bCs/>
              </w:rPr>
              <w:t>.1</w:t>
            </w:r>
          </w:p>
        </w:tc>
        <w:tc>
          <w:tcPr>
            <w:tcW w:w="4684"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rsidRPr="00ED1EC3">
              <w:t>Γενικά:</w:t>
            </w:r>
          </w:p>
        </w:tc>
        <w:tc>
          <w:tcPr>
            <w:tcW w:w="1458"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rsidRPr="00ED1EC3">
              <w:t> </w:t>
            </w:r>
          </w:p>
        </w:tc>
      </w:tr>
      <w:tr w:rsidR="00D130CD" w:rsidRPr="00ED1EC3" w:rsidTr="00E4214B">
        <w:trPr>
          <w:trHeight w:val="48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ED1EC3" w:rsidRDefault="00936109" w:rsidP="00D130CD">
            <w:pPr>
              <w:rPr>
                <w:b/>
                <w:bCs/>
              </w:rPr>
            </w:pPr>
            <w:r>
              <w:rPr>
                <w:b/>
                <w:bCs/>
              </w:rPr>
              <w:t>11</w:t>
            </w:r>
            <w:r w:rsidR="00D130CD" w:rsidRPr="00ED1EC3">
              <w:rPr>
                <w:b/>
                <w:bCs/>
              </w:rPr>
              <w:t>.1.1</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834773">
              <w:rPr>
                <w:rFonts w:ascii="Calibri" w:hAnsi="Calibri" w:cs="Calibri"/>
              </w:rPr>
              <w:t xml:space="preserve">Η υπερκατασκευή του απορριμματοφόρου οχήματος, θα είναι τύπου περιστρεφόμενου τυμπάνου (μύλος), χωρητικότητας </w:t>
            </w:r>
            <w:r w:rsidRPr="00834773">
              <w:rPr>
                <w:rFonts w:ascii="Calibri" w:hAnsi="Calibri" w:cs="Calibri"/>
                <w:b/>
              </w:rPr>
              <w:t>12m³.</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 </w:t>
            </w:r>
          </w:p>
        </w:tc>
      </w:tr>
      <w:tr w:rsidR="00D130CD" w:rsidRPr="00A378D0" w:rsidTr="00E4214B">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8F6389" w:rsidRDefault="00D130CD" w:rsidP="00D130CD">
            <w:pPr>
              <w:rPr>
                <w:b/>
                <w:bCs/>
              </w:rPr>
            </w:pPr>
            <w:r w:rsidRPr="008F6389">
              <w:rPr>
                <w:b/>
                <w:bCs/>
              </w:rPr>
              <w:t>10.1.2</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8F6389" w:rsidRDefault="00D130CD" w:rsidP="00D130CD">
            <w:r w:rsidRPr="008F6389">
              <w:t>Ωφέλιμος όγκος σε συμπιεσμένα απορρίμματα</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8F6389" w:rsidRDefault="00D130CD" w:rsidP="00D130CD">
            <w:r w:rsidRPr="008F6389">
              <w:rPr>
                <w:u w:val="single"/>
              </w:rPr>
              <w:t>&gt; </w:t>
            </w:r>
            <w:r>
              <w:t>12</w:t>
            </w:r>
            <w:r w:rsidRPr="008F6389">
              <w:t xml:space="preserve"> m3</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A378D0" w:rsidRDefault="00D130CD" w:rsidP="00D130CD">
            <w:pPr>
              <w:rPr>
                <w:color w:val="FF0000"/>
              </w:rPr>
            </w:pPr>
            <w:r w:rsidRPr="00A378D0">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D130CD" w:rsidRPr="00A378D0" w:rsidRDefault="00D130CD" w:rsidP="00D130CD">
            <w:pPr>
              <w:rPr>
                <w:color w:val="FF0000"/>
              </w:rPr>
            </w:pPr>
            <w:r w:rsidRPr="00A378D0">
              <w:rPr>
                <w:color w:val="FF0000"/>
              </w:rPr>
              <w:t> </w:t>
            </w:r>
          </w:p>
        </w:tc>
      </w:tr>
      <w:tr w:rsidR="00D130CD" w:rsidRPr="00ED1EC3" w:rsidTr="00E4214B">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ED1EC3" w:rsidRDefault="00D130CD" w:rsidP="00D130CD">
            <w:pPr>
              <w:rPr>
                <w:b/>
                <w:bCs/>
              </w:rPr>
            </w:pPr>
            <w:r w:rsidRPr="00ED1EC3">
              <w:rPr>
                <w:b/>
                <w:bCs/>
              </w:rPr>
              <w:t>10.1.</w:t>
            </w:r>
            <w:r>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Να δοθεί το βάρος της υπερκατασκευής</w:t>
            </w:r>
            <w:r>
              <w:t xml:space="preserve"> και η </w:t>
            </w:r>
            <w:r w:rsidRPr="00ED1EC3">
              <w:t xml:space="preserve"> κατανομή  βαρών  να  είναι  σύμφωνα  με  τα χαρακτηριστικά του πλαισίου.</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 </w:t>
            </w:r>
          </w:p>
        </w:tc>
      </w:tr>
      <w:tr w:rsidR="00D130CD" w:rsidRPr="00ED1EC3" w:rsidTr="00E4214B">
        <w:trPr>
          <w:trHeight w:val="420"/>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D130CD" w:rsidRPr="00ED1EC3" w:rsidRDefault="00D130CD" w:rsidP="00D130CD">
            <w:pPr>
              <w:rPr>
                <w:b/>
                <w:bCs/>
              </w:rPr>
            </w:pPr>
            <w:r w:rsidRPr="00ED1EC3">
              <w:rPr>
                <w:b/>
                <w:bCs/>
              </w:rPr>
              <w:t>10.2</w:t>
            </w:r>
          </w:p>
        </w:tc>
        <w:tc>
          <w:tcPr>
            <w:tcW w:w="4684"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rsidRPr="00ED1EC3">
              <w:t>Κυρίως σώμα υπερκατασκευής:</w:t>
            </w:r>
          </w:p>
        </w:tc>
        <w:tc>
          <w:tcPr>
            <w:tcW w:w="1458"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rsidRPr="00ED1EC3">
              <w:t> </w:t>
            </w:r>
          </w:p>
        </w:tc>
      </w:tr>
      <w:tr w:rsidR="00D130CD" w:rsidRPr="00ED1EC3" w:rsidTr="00E4214B">
        <w:trPr>
          <w:trHeight w:val="175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ED1EC3" w:rsidRDefault="00D130CD" w:rsidP="00D130CD">
            <w:pPr>
              <w:rPr>
                <w:b/>
                <w:bCs/>
              </w:rPr>
            </w:pPr>
            <w:r w:rsidRPr="00ED1EC3">
              <w:rPr>
                <w:b/>
                <w:bCs/>
              </w:rPr>
              <w:t>10.2.1</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 xml:space="preserve">Το σώμα της υπερκατασκευής που δέχεται και έρχεται σε επαφή με απορρίμματα να είναι από </w:t>
            </w:r>
            <w:proofErr w:type="spellStart"/>
            <w:r w:rsidRPr="00ED1EC3">
              <w:t>χαλυβδοέλασμα</w:t>
            </w:r>
            <w:proofErr w:type="spellEnd"/>
            <w:r>
              <w:t xml:space="preserve"> </w:t>
            </w:r>
            <w:proofErr w:type="spellStart"/>
            <w:r w:rsidRPr="00ED1EC3">
              <w:t>αντιτριβικού</w:t>
            </w:r>
            <w:proofErr w:type="spellEnd"/>
            <w:r w:rsidRPr="00ED1EC3">
              <w:t xml:space="preserve"> τύπου, εξαιρετικής ποιότητας, ικανού πάχους και υψηλής ανθεκτικότητας στη φθορά και στη διάβρωση. </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 </w:t>
            </w:r>
          </w:p>
        </w:tc>
      </w:tr>
      <w:tr w:rsidR="00D130CD" w:rsidRPr="00ED1EC3" w:rsidTr="00E4214B">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D130CD" w:rsidRPr="00ED1EC3" w:rsidRDefault="00D130CD" w:rsidP="00D130CD">
            <w:pPr>
              <w:rPr>
                <w:b/>
                <w:bCs/>
              </w:rPr>
            </w:pPr>
            <w:r w:rsidRPr="00ED1EC3">
              <w:rPr>
                <w:b/>
                <w:bCs/>
              </w:rPr>
              <w:t>10.3</w:t>
            </w:r>
          </w:p>
        </w:tc>
        <w:tc>
          <w:tcPr>
            <w:tcW w:w="4684"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t xml:space="preserve">Τύμπανο </w:t>
            </w:r>
            <w:r w:rsidRPr="00ED1EC3">
              <w:t>:</w:t>
            </w:r>
          </w:p>
        </w:tc>
        <w:tc>
          <w:tcPr>
            <w:tcW w:w="1458"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rsidR="00D130CD" w:rsidRPr="00ED1EC3" w:rsidRDefault="00D130CD" w:rsidP="00D130CD">
            <w:r w:rsidRPr="00ED1EC3">
              <w:t> </w:t>
            </w:r>
          </w:p>
        </w:tc>
      </w:tr>
      <w:tr w:rsidR="00D130CD" w:rsidRPr="00ED1EC3" w:rsidTr="00144961">
        <w:trPr>
          <w:trHeight w:val="112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ED1EC3" w:rsidRDefault="00D130CD" w:rsidP="00D130CD">
            <w:pPr>
              <w:rPr>
                <w:b/>
                <w:bCs/>
              </w:rPr>
            </w:pPr>
            <w:r w:rsidRPr="00ED1EC3">
              <w:rPr>
                <w:b/>
                <w:bCs/>
              </w:rPr>
              <w:t>10.3.1</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0618A9" w:rsidRDefault="00D130CD" w:rsidP="00D130CD">
            <w:pPr>
              <w:spacing w:after="120"/>
              <w:rPr>
                <w:rFonts w:ascii="Calibri" w:hAnsi="Calibri" w:cs="Calibri"/>
              </w:rPr>
            </w:pPr>
            <w:r w:rsidRPr="00834773">
              <w:rPr>
                <w:rFonts w:ascii="Calibri" w:hAnsi="Calibri" w:cs="Calibri"/>
              </w:rPr>
              <w:t xml:space="preserve">θα έχει κυλινδρικό σχήμα και θα είναι κατασκευασμένο από </w:t>
            </w:r>
            <w:proofErr w:type="spellStart"/>
            <w:r w:rsidRPr="00834773">
              <w:rPr>
                <w:rFonts w:ascii="Calibri" w:hAnsi="Calibri" w:cs="Calibri"/>
              </w:rPr>
              <w:t>χαλυβδοελάσματα</w:t>
            </w:r>
            <w:proofErr w:type="spellEnd"/>
            <w:r w:rsidRPr="00834773">
              <w:rPr>
                <w:rFonts w:ascii="Calibri" w:hAnsi="Calibri" w:cs="Calibri"/>
              </w:rPr>
              <w:t xml:space="preserve"> πάχους 4mm-6mm, συνδεδεμένα μεταξύ τους με ηλεκτροσυγκόλληση, ώστε να εξασφαλίζεται η απόλυτη στεγανότητα του. </w:t>
            </w:r>
            <w:r w:rsidRPr="00834773">
              <w:rPr>
                <w:rFonts w:ascii="Calibri" w:hAnsi="Calibri" w:cs="Calibri"/>
                <w:b/>
              </w:rPr>
              <w:t xml:space="preserve"> </w:t>
            </w:r>
            <w:r w:rsidRPr="00834773">
              <w:rPr>
                <w:rFonts w:ascii="Calibri" w:hAnsi="Calibri" w:cs="Calibri"/>
              </w:rPr>
              <w:t xml:space="preserve">Στην εξωτερική του επιφάνεια περιφερειακά θα στερεώνεται επίσης με ηλεκτροσυγκόλληση  ο δακτύλιος κύλισης του τυμπάνου, ο οποίος θα είναι κατασκευασμένος από συμπαγή </w:t>
            </w:r>
            <w:proofErr w:type="spellStart"/>
            <w:r w:rsidRPr="00834773">
              <w:rPr>
                <w:rFonts w:ascii="Calibri" w:hAnsi="Calibri" w:cs="Calibri"/>
              </w:rPr>
              <w:t>χαλυβδοδοκό</w:t>
            </w:r>
            <w:proofErr w:type="spellEnd"/>
            <w:r w:rsidRPr="00834773">
              <w:rPr>
                <w:rFonts w:ascii="Calibri" w:hAnsi="Calibri" w:cs="Calibri"/>
              </w:rPr>
              <w:t xml:space="preserve"> και θα περιστρέφεται πάνω σε σύστημα </w:t>
            </w:r>
            <w:proofErr w:type="spellStart"/>
            <w:r w:rsidRPr="00834773">
              <w:rPr>
                <w:rFonts w:ascii="Calibri" w:hAnsi="Calibri" w:cs="Calibri"/>
              </w:rPr>
              <w:t>ραούλων</w:t>
            </w:r>
            <w:proofErr w:type="spellEnd"/>
            <w:r w:rsidRPr="00834773">
              <w:rPr>
                <w:rFonts w:ascii="Calibri" w:hAnsi="Calibri" w:cs="Calibri"/>
              </w:rPr>
              <w:t xml:space="preserve">. Η περιστροφή  του τυμπάνου θα γίνεται διαμέσου καδένας κυλίσεως. δεν γίνονται δεκτά </w:t>
            </w:r>
            <w:r w:rsidRPr="00834773">
              <w:rPr>
                <w:rFonts w:ascii="Calibri" w:hAnsi="Calibri" w:cs="Calibri"/>
              </w:rPr>
              <w:lastRenderedPageBreak/>
              <w:t xml:space="preserve">συστήματα με περιφερειακό ρουλεμάν και περιφερειακό </w:t>
            </w:r>
            <w:proofErr w:type="spellStart"/>
            <w:r w:rsidRPr="00834773">
              <w:rPr>
                <w:rFonts w:ascii="Calibri" w:hAnsi="Calibri" w:cs="Calibri"/>
              </w:rPr>
              <w:t>γραναζοτροχό</w:t>
            </w:r>
            <w:proofErr w:type="spellEnd"/>
            <w:r w:rsidRPr="00834773">
              <w:rPr>
                <w:rFonts w:ascii="Calibri" w:hAnsi="Calibri" w:cs="Calibri"/>
              </w:rPr>
              <w:t xml:space="preserve"> λόγω υψηλού κόστους συντήρησης. </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lastRenderedPageBreak/>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 </w:t>
            </w:r>
          </w:p>
        </w:tc>
      </w:tr>
      <w:tr w:rsidR="00D130CD" w:rsidRPr="00ED1EC3" w:rsidTr="00E4214B">
        <w:trPr>
          <w:trHeight w:val="148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ED1EC3" w:rsidRDefault="00D130CD" w:rsidP="00D130CD">
            <w:pPr>
              <w:rPr>
                <w:b/>
                <w:bCs/>
              </w:rPr>
            </w:pPr>
            <w:r w:rsidRPr="00ED1EC3">
              <w:rPr>
                <w:b/>
                <w:bCs/>
              </w:rPr>
              <w:lastRenderedPageBreak/>
              <w:t>10.3.</w:t>
            </w:r>
            <w:r>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0618A9" w:rsidRDefault="00D130CD" w:rsidP="00D130CD">
            <w:pPr>
              <w:spacing w:after="120"/>
              <w:rPr>
                <w:rFonts w:ascii="Calibri" w:hAnsi="Calibri" w:cs="Calibri"/>
              </w:rPr>
            </w:pPr>
            <w:r w:rsidRPr="00834773">
              <w:rPr>
                <w:rFonts w:ascii="Calibri" w:hAnsi="Calibri" w:cs="Calibri"/>
              </w:rPr>
              <w:t xml:space="preserve">Εσωτερικά θα φέρει </w:t>
            </w:r>
            <w:proofErr w:type="spellStart"/>
            <w:r w:rsidRPr="00834773">
              <w:rPr>
                <w:rFonts w:ascii="Calibri" w:hAnsi="Calibri" w:cs="Calibri"/>
              </w:rPr>
              <w:t>ελικώσεις</w:t>
            </w:r>
            <w:proofErr w:type="spellEnd"/>
            <w:r w:rsidRPr="00834773">
              <w:rPr>
                <w:rFonts w:ascii="Calibri" w:hAnsi="Calibri" w:cs="Calibri"/>
              </w:rPr>
              <w:t xml:space="preserve"> από </w:t>
            </w:r>
            <w:proofErr w:type="spellStart"/>
            <w:r w:rsidRPr="00834773">
              <w:rPr>
                <w:rFonts w:ascii="Calibri" w:hAnsi="Calibri" w:cs="Calibri"/>
              </w:rPr>
              <w:t>χαλυβδολάμες</w:t>
            </w:r>
            <w:proofErr w:type="spellEnd"/>
            <w:r w:rsidRPr="00834773">
              <w:rPr>
                <w:rFonts w:ascii="Calibri" w:hAnsi="Calibri" w:cs="Calibri"/>
              </w:rPr>
              <w:t xml:space="preserve">, οι οποίες θα ανακατεύουν τα απορρίμματα κατά την περιστροφή, ούτως ώστε να επιτυγχάνεται η ομοιομορφία του φορτίου κατά τη συμπίεση, με συνέπεια την ομοιόμορφη κατανομή βάρους και φόρτιση τροχών και αξόνων του οχήματος. </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E4214B">
        <w:trPr>
          <w:trHeight w:val="110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ED1EC3" w:rsidRDefault="00D130CD" w:rsidP="00D130CD">
            <w:pPr>
              <w:rPr>
                <w:b/>
                <w:bCs/>
              </w:rPr>
            </w:pPr>
            <w:r w:rsidRPr="00ED1EC3">
              <w:rPr>
                <w:b/>
                <w:bCs/>
              </w:rPr>
              <w:t>10.3.</w:t>
            </w:r>
            <w:r>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Όλα τα υδραυλικά έμβολα κίνησης του συστήματος, καθώς και οι σωληνώσεις του υδραυλικού κυκλώματος δεν πρέπει να έρχονται σε επαφή με τα απορρίμματα</w:t>
            </w:r>
            <w:r>
              <w:t>.</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1F45EE">
        <w:trPr>
          <w:trHeight w:val="531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ED1EC3" w:rsidRDefault="00D130CD" w:rsidP="00D130CD">
            <w:pPr>
              <w:rPr>
                <w:b/>
                <w:bCs/>
              </w:rPr>
            </w:pPr>
            <w:r w:rsidRPr="00ED1EC3">
              <w:rPr>
                <w:b/>
                <w:bCs/>
              </w:rPr>
              <w:t>10.3.</w:t>
            </w:r>
            <w:r>
              <w:rPr>
                <w:b/>
                <w:bCs/>
              </w:rPr>
              <w:t>4</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834773" w:rsidRDefault="00D130CD" w:rsidP="00D130CD">
            <w:pPr>
              <w:rPr>
                <w:rFonts w:ascii="Calibri" w:hAnsi="Calibri" w:cs="Calibri"/>
              </w:rPr>
            </w:pPr>
            <w:r w:rsidRPr="00834773">
              <w:rPr>
                <w:rFonts w:ascii="Calibri" w:hAnsi="Calibri" w:cs="Calibri"/>
              </w:rPr>
              <w:t xml:space="preserve">Κατά την φόρτωση η πόρτα θα είναι </w:t>
            </w:r>
            <w:proofErr w:type="spellStart"/>
            <w:r w:rsidRPr="00834773">
              <w:rPr>
                <w:rFonts w:ascii="Calibri" w:hAnsi="Calibri" w:cs="Calibri"/>
              </w:rPr>
              <w:t>υδατοστεγώς</w:t>
            </w:r>
            <w:proofErr w:type="spellEnd"/>
            <w:r w:rsidRPr="00834773">
              <w:rPr>
                <w:rFonts w:ascii="Calibri" w:hAnsi="Calibri" w:cs="Calibri"/>
              </w:rPr>
              <w:t xml:space="preserve"> κλειστή και το τύμπανο θα περιστρέφεται παρασύροντας τα απορρίμματα από την θυρίδα φορτώσεως στο εσωτερικό του τυμπάνου, με τη βοήθεια των </w:t>
            </w:r>
            <w:proofErr w:type="spellStart"/>
            <w:r w:rsidRPr="00834773">
              <w:rPr>
                <w:rFonts w:ascii="Calibri" w:hAnsi="Calibri" w:cs="Calibri"/>
              </w:rPr>
              <w:t>ελικώσεων</w:t>
            </w:r>
            <w:proofErr w:type="spellEnd"/>
            <w:r w:rsidRPr="00834773">
              <w:rPr>
                <w:rFonts w:ascii="Calibri" w:hAnsi="Calibri" w:cs="Calibri"/>
              </w:rPr>
              <w:t>. Έτσι θα ανακατεύονται και θα συνθλίβονται συνεχώς, ενώ θα μεταφέρονται στο μπροστινό τμήμα του τυμπάνου όπου και θα συμπιέζονται. Με τη συνεχή αυτή θρυμμάτιση θα γίνεται δυνατή η ανάμιξη υγρών και στερεών, δημιουργώντας μία πολτώδη μάζα που θα αποτρέπει την διαρροή υγρών. Με την διαδικασία αυτή θα επιτυγχάνεται υψηλή συμπίεση και συνεπώς μεγάλη χωρητικότητα φορτίου.</w:t>
            </w:r>
          </w:p>
          <w:p w:rsidR="00D130CD" w:rsidRPr="000618A9" w:rsidRDefault="00D130CD" w:rsidP="00D130CD">
            <w:pPr>
              <w:rPr>
                <w:rFonts w:ascii="Calibri" w:hAnsi="Calibri" w:cs="Calibri"/>
              </w:rPr>
            </w:pPr>
            <w:r w:rsidRPr="00834773">
              <w:rPr>
                <w:rFonts w:ascii="Calibri" w:hAnsi="Calibri" w:cs="Calibri"/>
              </w:rPr>
              <w:t>Η διαδικασία εκφόρτωσης θα γίνεται εύκολα, αντιστρέφοντας τη φορά περιστροφής του τυμπάνου .</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E4214B">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1B21D6" w:rsidRDefault="00D130CD" w:rsidP="00D130CD">
            <w:pPr>
              <w:rPr>
                <w:b/>
                <w:bCs/>
              </w:rPr>
            </w:pPr>
            <w:r w:rsidRPr="001B21D6">
              <w:rPr>
                <w:b/>
                <w:bCs/>
              </w:rPr>
              <w:t>10.</w:t>
            </w:r>
            <w:r>
              <w:rPr>
                <w:b/>
                <w:bCs/>
              </w:rPr>
              <w:t>3</w:t>
            </w:r>
            <w:r w:rsidRPr="001B21D6">
              <w:rPr>
                <w:b/>
                <w:bCs/>
              </w:rPr>
              <w:t>.</w:t>
            </w:r>
            <w:r>
              <w:rPr>
                <w:b/>
                <w:bCs/>
              </w:rPr>
              <w:t>5</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1B21D6" w:rsidRDefault="00D130CD" w:rsidP="00D130CD">
            <w:r w:rsidRPr="001B21D6">
              <w:t>Η υπερκατασκευή να κινείται συνολικά από τον κινητήρα του οχήμα</w:t>
            </w:r>
            <w:r>
              <w:t xml:space="preserve">τος μέσω  </w:t>
            </w:r>
            <w:proofErr w:type="spellStart"/>
            <w:r>
              <w:t>δυναμολήπτη</w:t>
            </w:r>
            <w:proofErr w:type="spellEnd"/>
            <w:r>
              <w:t xml:space="preserve">  και μέσω  </w:t>
            </w:r>
            <w:r w:rsidRPr="001B21D6">
              <w:t>αντλ</w:t>
            </w:r>
            <w:r>
              <w:t xml:space="preserve">ίας </w:t>
            </w:r>
            <w:r w:rsidRPr="001B21D6">
              <w:t xml:space="preserve"> ελαίου  .</w:t>
            </w:r>
            <w:r w:rsidRPr="00834773">
              <w:rPr>
                <w:rFonts w:ascii="Calibri" w:hAnsi="Calibri" w:cs="Calibri"/>
              </w:rPr>
              <w:t xml:space="preserve">Η ζεύξη και η απόζευξη του υδραυλικού κινητήρα θα γίνεται μέσω ηλεκτρικού χειριστηρίου από την θέση του οδηγού, ενώ επιπλέον η ζεύξη θα γίνεται και από χειριστήριο στην πίσω δεξιά πλευρά της </w:t>
            </w:r>
            <w:proofErr w:type="spellStart"/>
            <w:r w:rsidRPr="00834773">
              <w:rPr>
                <w:rFonts w:ascii="Calibri" w:hAnsi="Calibri" w:cs="Calibri"/>
              </w:rPr>
              <w:t>υπερκατασκευής.Η</w:t>
            </w:r>
            <w:proofErr w:type="spellEnd"/>
            <w:r w:rsidRPr="00834773">
              <w:rPr>
                <w:rFonts w:ascii="Calibri" w:hAnsi="Calibri" w:cs="Calibri"/>
              </w:rPr>
              <w:t xml:space="preserve"> αλλαγή κατεύθυνσης της περιστροφής του τυμπάνου θα γίνεται από την θέση του οδηγού και μόνο όταν η οπίσθια θύρα </w:t>
            </w:r>
            <w:r w:rsidRPr="00834773">
              <w:rPr>
                <w:rFonts w:ascii="Calibri" w:hAnsi="Calibri" w:cs="Calibri"/>
              </w:rPr>
              <w:lastRenderedPageBreak/>
              <w:t>είναι ανοικτή.</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1B21D6" w:rsidRDefault="00D130CD" w:rsidP="00D130CD">
            <w:r w:rsidRPr="001B21D6">
              <w:lastRenderedPageBreak/>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E4214B">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1B21D6" w:rsidRDefault="00D130CD" w:rsidP="00D130CD">
            <w:pPr>
              <w:rPr>
                <w:b/>
                <w:bCs/>
              </w:rPr>
            </w:pPr>
            <w:r w:rsidRPr="001B21D6">
              <w:rPr>
                <w:b/>
                <w:bCs/>
              </w:rPr>
              <w:lastRenderedPageBreak/>
              <w:t>10.</w:t>
            </w:r>
            <w:r>
              <w:rPr>
                <w:b/>
                <w:bCs/>
              </w:rPr>
              <w:t>3</w:t>
            </w:r>
            <w:r w:rsidRPr="001B21D6">
              <w:rPr>
                <w:b/>
                <w:bCs/>
              </w:rPr>
              <w:t>.</w:t>
            </w:r>
            <w:r>
              <w:rPr>
                <w:b/>
                <w:bCs/>
              </w:rPr>
              <w:t>6</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B43A04" w:rsidRDefault="00D130CD" w:rsidP="00D130CD">
            <w:pPr>
              <w:rPr>
                <w:rFonts w:ascii="Calibri" w:hAnsi="Calibri" w:cs="Calibri"/>
              </w:rPr>
            </w:pPr>
            <w:r>
              <w:t xml:space="preserve"> </w:t>
            </w:r>
            <w:r w:rsidRPr="00B43A04">
              <w:rPr>
                <w:rFonts w:ascii="Calibri" w:hAnsi="Calibri" w:cs="Calibri"/>
              </w:rPr>
              <w:t>Εμπρόσθιο έδρανο</w:t>
            </w:r>
            <w:r>
              <w:rPr>
                <w:rFonts w:ascii="Calibri" w:hAnsi="Calibri" w:cs="Calibri"/>
              </w:rPr>
              <w:t xml:space="preserve"> </w:t>
            </w:r>
            <w:r w:rsidRPr="00B43A04">
              <w:rPr>
                <w:rFonts w:ascii="Calibri" w:hAnsi="Calibri" w:cs="Calibri"/>
              </w:rPr>
              <w:t xml:space="preserve"> στο οποίο θα προσαρμόζεται σε ειδικό τριβέα ο άξονας του τυμπάνου, στην κορυφή του εμπρόσθιου καβαλέτου.</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1B21D6" w:rsidRDefault="00D130CD" w:rsidP="00D130CD">
            <w:r w:rsidRPr="001B21D6">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E4214B">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1B21D6" w:rsidRDefault="00D130CD" w:rsidP="00D130CD">
            <w:pPr>
              <w:rPr>
                <w:b/>
                <w:bCs/>
              </w:rPr>
            </w:pPr>
            <w:r w:rsidRPr="001B21D6">
              <w:rPr>
                <w:b/>
                <w:bCs/>
              </w:rPr>
              <w:t>10.</w:t>
            </w:r>
            <w:r>
              <w:rPr>
                <w:b/>
                <w:bCs/>
              </w:rPr>
              <w:t>3</w:t>
            </w:r>
            <w:r w:rsidRPr="001B21D6">
              <w:rPr>
                <w:b/>
                <w:bCs/>
              </w:rPr>
              <w:t>.</w:t>
            </w:r>
            <w:r>
              <w:rPr>
                <w:b/>
                <w:bCs/>
              </w:rPr>
              <w:t>7</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B43A04" w:rsidRDefault="00D130CD" w:rsidP="00D130CD">
            <w:pPr>
              <w:jc w:val="both"/>
              <w:rPr>
                <w:rFonts w:ascii="Calibri" w:hAnsi="Calibri" w:cs="Calibri"/>
              </w:rPr>
            </w:pPr>
            <w:r w:rsidRPr="00B43A04">
              <w:t xml:space="preserve"> </w:t>
            </w:r>
            <w:r w:rsidRPr="00B43A04">
              <w:rPr>
                <w:rFonts w:ascii="Calibri" w:hAnsi="Calibri" w:cs="Calibri"/>
              </w:rPr>
              <w:t xml:space="preserve"> Οπίσθιο έδρανο</w:t>
            </w:r>
            <w:r>
              <w:rPr>
                <w:rFonts w:ascii="Calibri" w:hAnsi="Calibri" w:cs="Calibri"/>
              </w:rPr>
              <w:t xml:space="preserve">  </w:t>
            </w:r>
            <w:r w:rsidRPr="00834773">
              <w:rPr>
                <w:rFonts w:ascii="Calibri" w:hAnsi="Calibri" w:cs="Calibri"/>
              </w:rPr>
              <w:t xml:space="preserve">όπου πάνω σε αυτό  θα περιστρέφεται το τύμπανο μέσω της στεφάνης κυλίσεως  </w:t>
            </w:r>
            <w:r w:rsidRPr="00834773">
              <w:rPr>
                <w:rFonts w:ascii="Calibri" w:hAnsi="Calibri" w:cs="Calibri"/>
                <w:b/>
              </w:rPr>
              <w:t xml:space="preserve"> </w:t>
            </w:r>
            <w:proofErr w:type="spellStart"/>
            <w:r w:rsidRPr="00834773">
              <w:rPr>
                <w:rFonts w:ascii="Calibri" w:hAnsi="Calibri" w:cs="Calibri"/>
              </w:rPr>
              <w:t>διαμέσω</w:t>
            </w:r>
            <w:proofErr w:type="spellEnd"/>
            <w:r w:rsidRPr="00834773">
              <w:rPr>
                <w:rFonts w:ascii="Calibri" w:hAnsi="Calibri" w:cs="Calibri"/>
              </w:rPr>
              <w:t xml:space="preserve"> 3 </w:t>
            </w:r>
            <w:proofErr w:type="spellStart"/>
            <w:r w:rsidRPr="00834773">
              <w:rPr>
                <w:rFonts w:ascii="Calibri" w:hAnsi="Calibri" w:cs="Calibri"/>
              </w:rPr>
              <w:t>ράουλων</w:t>
            </w:r>
            <w:proofErr w:type="spellEnd"/>
            <w:r w:rsidRPr="00834773">
              <w:rPr>
                <w:rFonts w:ascii="Calibri" w:hAnsi="Calibri" w:cs="Calibri"/>
              </w:rPr>
              <w:t xml:space="preserve"> στο κάτω μέρος και 4 </w:t>
            </w:r>
            <w:proofErr w:type="spellStart"/>
            <w:r w:rsidRPr="00834773">
              <w:rPr>
                <w:rFonts w:ascii="Calibri" w:hAnsi="Calibri" w:cs="Calibri"/>
              </w:rPr>
              <w:t>ράουλων</w:t>
            </w:r>
            <w:proofErr w:type="spellEnd"/>
            <w:r w:rsidRPr="00834773">
              <w:rPr>
                <w:rFonts w:ascii="Calibri" w:hAnsi="Calibri" w:cs="Calibri"/>
              </w:rPr>
              <w:t xml:space="preserve"> στο πάνω μέρος .</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1B21D6" w:rsidRDefault="00D130CD" w:rsidP="00D130CD">
            <w:r w:rsidRPr="001B21D6">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E4214B">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1B21D6" w:rsidRDefault="00D130CD" w:rsidP="00D130CD">
            <w:pPr>
              <w:rPr>
                <w:b/>
                <w:bCs/>
              </w:rPr>
            </w:pPr>
            <w:r w:rsidRPr="001B21D6">
              <w:rPr>
                <w:b/>
                <w:bCs/>
              </w:rPr>
              <w:t>10.</w:t>
            </w:r>
            <w:r>
              <w:rPr>
                <w:b/>
                <w:bCs/>
              </w:rPr>
              <w:t>3</w:t>
            </w:r>
            <w:r w:rsidRPr="001B21D6">
              <w:rPr>
                <w:b/>
                <w:bCs/>
              </w:rPr>
              <w:t>.</w:t>
            </w:r>
            <w:r>
              <w:rPr>
                <w:b/>
                <w:bCs/>
              </w:rPr>
              <w:t>8</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B43A04" w:rsidRDefault="00D130CD" w:rsidP="00D130CD">
            <w:pPr>
              <w:rPr>
                <w:rFonts w:ascii="Calibri" w:hAnsi="Calibri" w:cs="Calibri"/>
              </w:rPr>
            </w:pPr>
            <w:r w:rsidRPr="00B43A04">
              <w:t xml:space="preserve"> </w:t>
            </w:r>
            <w:r w:rsidRPr="00B43A04">
              <w:rPr>
                <w:rFonts w:ascii="Calibri" w:hAnsi="Calibri" w:cs="Calibri"/>
              </w:rPr>
              <w:t>Οπίσθια πόρτα</w:t>
            </w:r>
            <w:r>
              <w:rPr>
                <w:rFonts w:ascii="Calibri" w:hAnsi="Calibri" w:cs="Calibri"/>
              </w:rPr>
              <w:t xml:space="preserve"> </w:t>
            </w:r>
            <w:r w:rsidRPr="00834773">
              <w:rPr>
                <w:rFonts w:ascii="Calibri" w:hAnsi="Calibri" w:cs="Calibri"/>
              </w:rPr>
              <w:t xml:space="preserve"> η οποία θα είναι κατασκευασμένη από </w:t>
            </w:r>
            <w:proofErr w:type="spellStart"/>
            <w:r w:rsidRPr="00834773">
              <w:rPr>
                <w:rFonts w:ascii="Calibri" w:hAnsi="Calibri" w:cs="Calibri"/>
              </w:rPr>
              <w:t>χαλυβδοέλασμα</w:t>
            </w:r>
            <w:proofErr w:type="spellEnd"/>
            <w:r w:rsidRPr="00834773">
              <w:rPr>
                <w:rFonts w:ascii="Calibri" w:hAnsi="Calibri" w:cs="Calibri"/>
              </w:rPr>
              <w:t xml:space="preserve"> κατάλληλου πάχους και θα κλείνει το τύμπανο </w:t>
            </w:r>
            <w:proofErr w:type="spellStart"/>
            <w:r w:rsidRPr="00834773">
              <w:rPr>
                <w:rFonts w:ascii="Calibri" w:hAnsi="Calibri" w:cs="Calibri"/>
              </w:rPr>
              <w:t>υδατοστεγώς</w:t>
            </w:r>
            <w:proofErr w:type="spellEnd"/>
            <w:r w:rsidRPr="00834773">
              <w:rPr>
                <w:rFonts w:ascii="Calibri" w:hAnsi="Calibri" w:cs="Calibri"/>
              </w:rPr>
              <w:t xml:space="preserve"> . Το άνοιγμα και κλείσιμο της θα γίνεται μέσω υδραυλικού κυκλώματος με τη βοήθεια χειριστηρίου.</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1B21D6" w:rsidRDefault="00D130CD" w:rsidP="00D130CD">
            <w:r w:rsidRPr="001B21D6">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E4214B">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1B21D6" w:rsidRDefault="00D130CD" w:rsidP="00D130CD">
            <w:pPr>
              <w:rPr>
                <w:b/>
                <w:bCs/>
              </w:rPr>
            </w:pPr>
            <w:r w:rsidRPr="001B21D6">
              <w:rPr>
                <w:b/>
                <w:bCs/>
              </w:rPr>
              <w:t>10.</w:t>
            </w:r>
            <w:r>
              <w:rPr>
                <w:b/>
                <w:bCs/>
              </w:rPr>
              <w:t>3</w:t>
            </w:r>
            <w:r w:rsidRPr="001B21D6">
              <w:rPr>
                <w:b/>
                <w:bCs/>
              </w:rPr>
              <w:t>.</w:t>
            </w:r>
            <w:r>
              <w:rPr>
                <w:b/>
                <w:bCs/>
              </w:rPr>
              <w:t>9</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B43A04" w:rsidRDefault="00D130CD" w:rsidP="00D130CD">
            <w:pPr>
              <w:rPr>
                <w:rFonts w:ascii="Calibri" w:hAnsi="Calibri" w:cs="Calibri"/>
              </w:rPr>
            </w:pPr>
            <w:r w:rsidRPr="00B43A04">
              <w:rPr>
                <w:rFonts w:ascii="Calibri" w:hAnsi="Calibri" w:cs="Calibri"/>
                <w:lang w:eastAsia="el-GR"/>
              </w:rPr>
              <w:t>Χοάνη τροφοδοσίας /στόμιο φόρτωσης</w:t>
            </w:r>
            <w:r w:rsidRPr="00834773">
              <w:rPr>
                <w:rFonts w:ascii="Calibri" w:hAnsi="Calibri" w:cs="Calibri"/>
                <w:lang w:eastAsia="el-GR"/>
              </w:rPr>
              <w:t xml:space="preserve">  που </w:t>
            </w:r>
            <w:r w:rsidRPr="00834773">
              <w:rPr>
                <w:rFonts w:ascii="Calibri" w:hAnsi="Calibri" w:cs="Calibri"/>
              </w:rPr>
              <w:t xml:space="preserve">έρχεται σε επαφή με απορρίμματα θα είναι </w:t>
            </w:r>
            <w:r w:rsidRPr="00834773">
              <w:rPr>
                <w:rFonts w:ascii="Calibri" w:hAnsi="Calibri" w:cs="Calibri"/>
                <w:lang w:eastAsia="el-GR"/>
              </w:rPr>
              <w:t xml:space="preserve">  κατασκευασμένη από</w:t>
            </w:r>
            <w:r w:rsidRPr="00834773">
              <w:rPr>
                <w:rFonts w:ascii="Calibri" w:hAnsi="Calibri" w:cs="Calibri"/>
              </w:rPr>
              <w:t xml:space="preserve">  </w:t>
            </w:r>
            <w:proofErr w:type="spellStart"/>
            <w:r w:rsidRPr="00834773">
              <w:rPr>
                <w:rFonts w:ascii="Calibri" w:hAnsi="Calibri" w:cs="Calibri"/>
              </w:rPr>
              <w:t>χαλυβδοέλασμα</w:t>
            </w:r>
            <w:proofErr w:type="spellEnd"/>
            <w:r w:rsidRPr="00834773">
              <w:rPr>
                <w:rFonts w:ascii="Calibri" w:hAnsi="Calibri" w:cs="Calibri"/>
              </w:rPr>
              <w:t xml:space="preserve"> </w:t>
            </w:r>
            <w:proofErr w:type="spellStart"/>
            <w:r w:rsidRPr="00834773">
              <w:rPr>
                <w:rFonts w:ascii="Calibri" w:hAnsi="Calibri" w:cs="Calibri"/>
              </w:rPr>
              <w:t>αντιτριβικού</w:t>
            </w:r>
            <w:proofErr w:type="spellEnd"/>
            <w:r w:rsidRPr="00834773">
              <w:rPr>
                <w:rFonts w:ascii="Calibri" w:hAnsi="Calibri" w:cs="Calibri"/>
              </w:rPr>
              <w:t xml:space="preserve"> τύπου, εξαιρετικής ποιότητας, ικανού πάχους και υψηλής ανθεκτικότητας στη φθορά και στη διάβρωση</w:t>
            </w:r>
            <w:r w:rsidRPr="00834773">
              <w:rPr>
                <w:rFonts w:ascii="Calibri" w:hAnsi="Calibri" w:cs="Calibri"/>
                <w:lang w:eastAsia="el-GR"/>
              </w:rPr>
              <w:t xml:space="preserve"> </w:t>
            </w:r>
            <w:proofErr w:type="spellStart"/>
            <w:r w:rsidRPr="00834773">
              <w:rPr>
                <w:rFonts w:ascii="Calibri" w:hAnsi="Calibri" w:cs="Calibri"/>
                <w:lang w:eastAsia="el-GR"/>
              </w:rPr>
              <w:t>χαλυβδοελάσματα</w:t>
            </w:r>
            <w:proofErr w:type="spellEnd"/>
            <w:r w:rsidRPr="00834773">
              <w:rPr>
                <w:rFonts w:ascii="Calibri" w:hAnsi="Calibri" w:cs="Calibri"/>
                <w:lang w:eastAsia="el-GR"/>
              </w:rPr>
              <w:t xml:space="preserve"> τύπου HARDOX ή ανθεκτικότερα</w:t>
            </w:r>
            <w:r w:rsidRPr="00834773">
              <w:rPr>
                <w:rFonts w:ascii="Calibri" w:hAnsi="Calibri" w:cs="Calibri"/>
              </w:rPr>
              <w:t>. Να προσκομιστούν κατάλληλα πιστοποιητικά  που να αποδεικνύουν την ποιότητα, τις ιδιότητες και το πάχος των χρησιμοποιούμενων ελασμάτων  (παραστατικά αγοράς)</w:t>
            </w:r>
            <w:r w:rsidRPr="00834773">
              <w:rPr>
                <w:rFonts w:ascii="Calibri" w:hAnsi="Calibri" w:cs="Calibri"/>
                <w:bCs/>
              </w:rPr>
              <w:t>.</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1B21D6" w:rsidRDefault="00D130CD" w:rsidP="00D130CD">
            <w:r w:rsidRPr="001B21D6">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E4214B">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1B21D6" w:rsidRDefault="00D130CD" w:rsidP="00D130CD">
            <w:pPr>
              <w:rPr>
                <w:b/>
                <w:bCs/>
              </w:rPr>
            </w:pPr>
            <w:r w:rsidRPr="001B21D6">
              <w:rPr>
                <w:b/>
                <w:bCs/>
              </w:rPr>
              <w:t>10.</w:t>
            </w:r>
            <w:r>
              <w:rPr>
                <w:b/>
                <w:bCs/>
              </w:rPr>
              <w:t>3</w:t>
            </w:r>
            <w:r w:rsidRPr="001B21D6">
              <w:rPr>
                <w:b/>
                <w:bCs/>
              </w:rPr>
              <w:t>.</w:t>
            </w:r>
            <w:r>
              <w:rPr>
                <w:b/>
                <w:bCs/>
              </w:rPr>
              <w:t>10</w:t>
            </w:r>
          </w:p>
        </w:tc>
        <w:tc>
          <w:tcPr>
            <w:tcW w:w="4684" w:type="dxa"/>
            <w:tcBorders>
              <w:top w:val="single" w:sz="4" w:space="0" w:color="000000"/>
              <w:left w:val="nil"/>
              <w:bottom w:val="single" w:sz="4" w:space="0" w:color="000000"/>
              <w:right w:val="single" w:sz="4" w:space="0" w:color="000000"/>
            </w:tcBorders>
            <w:shd w:val="clear" w:color="auto" w:fill="auto"/>
          </w:tcPr>
          <w:p w:rsidR="00D130CD" w:rsidRDefault="00D130CD" w:rsidP="00D130CD">
            <w:pPr>
              <w:autoSpaceDN w:val="0"/>
              <w:adjustRightInd w:val="0"/>
              <w:rPr>
                <w:rFonts w:ascii="Calibri" w:hAnsi="Calibri" w:cs="Calibri"/>
                <w:bCs/>
                <w:lang w:eastAsia="el-GR"/>
              </w:rPr>
            </w:pPr>
            <w:r w:rsidRPr="00C23C42">
              <w:rPr>
                <w:rFonts w:ascii="Calibri" w:hAnsi="Calibri" w:cs="Calibri"/>
              </w:rPr>
              <w:t xml:space="preserve">Ηλεκτρικό σύστημα:   </w:t>
            </w:r>
            <w:r w:rsidRPr="00834773">
              <w:rPr>
                <w:rFonts w:ascii="Calibri" w:hAnsi="Calibri" w:cs="Calibri"/>
                <w:bCs/>
                <w:lang w:eastAsia="el-GR"/>
              </w:rPr>
              <w:t xml:space="preserve">Θα υπάρχει  πλήρης ηλεκτρική εγκατάσταση φωτισμού και σημάτων για την κυκλοφορία, σύμφωνα με τον ισχύοντα Κ.Ο.K. και να είναι εφοδιασμένο με τους απαραίτητους προβολείς (και για </w:t>
            </w:r>
            <w:proofErr w:type="spellStart"/>
            <w:r w:rsidRPr="00834773">
              <w:rPr>
                <w:rFonts w:ascii="Calibri" w:hAnsi="Calibri" w:cs="Calibri"/>
                <w:bCs/>
                <w:lang w:eastAsia="el-GR"/>
              </w:rPr>
              <w:t>οπισθοπορεία</w:t>
            </w:r>
            <w:proofErr w:type="spellEnd"/>
            <w:r w:rsidRPr="00834773">
              <w:rPr>
                <w:rFonts w:ascii="Calibri" w:hAnsi="Calibri" w:cs="Calibri"/>
                <w:bCs/>
                <w:lang w:eastAsia="el-GR"/>
              </w:rPr>
              <w:t>), φώτα πορείας, σταθμεύσεως, ομίχλης και ενδεικτικά περιμετρικά του οχήματος . Δύο (2) περιστρεφόμενους φάρους πορτοκαλί χρώματος, ένα στο μπροστά και ένα στο πίσω μέρος του απορριμματοφόρου. Προβολείς εργασίας λειτουργίας (πλήρη ηλεκτρική εγκατάσταση) και για νυχτερινή αποκομιδή απορριμμάτων.</w:t>
            </w:r>
          </w:p>
          <w:p w:rsidR="00D130CD" w:rsidRPr="00C23C42" w:rsidRDefault="00D130CD" w:rsidP="00D130CD">
            <w:pPr>
              <w:autoSpaceDN w:val="0"/>
              <w:adjustRightInd w:val="0"/>
              <w:rPr>
                <w:rFonts w:ascii="Calibri" w:hAnsi="Calibri" w:cs="Calibri"/>
                <w:bCs/>
                <w:lang w:eastAsia="el-GR"/>
              </w:rPr>
            </w:pPr>
            <w:r>
              <w:rPr>
                <w:rFonts w:ascii="Calibri" w:hAnsi="Calibri" w:cs="Calibri"/>
                <w:bCs/>
                <w:lang w:eastAsia="el-GR"/>
              </w:rPr>
              <w:t xml:space="preserve">Υπόλοιπες προδιαγραφές όπως </w:t>
            </w:r>
            <w:proofErr w:type="spellStart"/>
            <w:r>
              <w:rPr>
                <w:rFonts w:ascii="Calibri" w:hAnsi="Calibri" w:cs="Calibri"/>
                <w:bCs/>
                <w:lang w:eastAsia="el-GR"/>
              </w:rPr>
              <w:t>τεχ</w:t>
            </w:r>
            <w:proofErr w:type="spellEnd"/>
            <w:r>
              <w:rPr>
                <w:rFonts w:ascii="Calibri" w:hAnsi="Calibri" w:cs="Calibri"/>
                <w:bCs/>
                <w:lang w:eastAsia="el-GR"/>
              </w:rPr>
              <w:t>. περιγραφή</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1B21D6" w:rsidRDefault="00D130CD" w:rsidP="00D130CD">
            <w:r w:rsidRPr="001B21D6">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E4214B">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1B21D6" w:rsidRDefault="00D130CD" w:rsidP="00D130CD">
            <w:pPr>
              <w:rPr>
                <w:b/>
                <w:bCs/>
              </w:rPr>
            </w:pPr>
            <w:r>
              <w:rPr>
                <w:b/>
                <w:bCs/>
              </w:rPr>
              <w:lastRenderedPageBreak/>
              <w:t>10.3.</w:t>
            </w:r>
            <w:r w:rsidR="00D17C55">
              <w:rPr>
                <w:b/>
                <w:bCs/>
              </w:rPr>
              <w:t>11</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9555BF" w:rsidRDefault="00D130CD" w:rsidP="00D130CD">
            <w:pPr>
              <w:jc w:val="both"/>
              <w:rPr>
                <w:rFonts w:cstheme="minorHAnsi"/>
              </w:rPr>
            </w:pPr>
            <w:r w:rsidRPr="009555BF">
              <w:rPr>
                <w:rFonts w:cstheme="minorHAnsi"/>
              </w:rPr>
              <w:t xml:space="preserve">Η υπερκατασκευή θα φέρει όλα τα απαραίτητα μέσα και μέτρα ασφαλούς λειτουργίας, τα οποία θα περιγραφούν αναλυτικά στην τεχνική προσφορά και θα ικανοποιούν απόλυτα τις βασικές απαιτήσεις υγείας και ασφάλειας που έχει θέσει η Ευρωπαϊκή Επιτροπή ( </w:t>
            </w:r>
            <w:r w:rsidRPr="009555BF">
              <w:rPr>
                <w:rFonts w:cstheme="minorHAnsi"/>
                <w:b/>
                <w:bCs/>
              </w:rPr>
              <w:t>ΠΔ 57/2010</w:t>
            </w:r>
            <w:r w:rsidRPr="009555BF">
              <w:rPr>
                <w:rFonts w:cstheme="minorHAnsi"/>
              </w:rPr>
              <w:t xml:space="preserve"> ενσωμάτωση οδηγίας </w:t>
            </w:r>
            <w:r w:rsidRPr="009555BF">
              <w:rPr>
                <w:rFonts w:cstheme="minorHAnsi"/>
                <w:b/>
                <w:bCs/>
              </w:rPr>
              <w:t>2006/42/ΕΚ</w:t>
            </w:r>
            <w:r w:rsidRPr="009555BF">
              <w:rPr>
                <w:rFonts w:cstheme="minorHAnsi"/>
              </w:rPr>
              <w:t xml:space="preserve"> ) σχετικά με την ασφάλεια των μηχανών - </w:t>
            </w:r>
            <w:r w:rsidRPr="009555BF">
              <w:rPr>
                <w:rFonts w:cstheme="minorHAnsi"/>
                <w:b/>
                <w:bCs/>
              </w:rPr>
              <w:t>σήμανση CE</w:t>
            </w:r>
            <w:r w:rsidRPr="009555BF">
              <w:rPr>
                <w:rFonts w:cstheme="minorHAnsi"/>
              </w:rPr>
              <w:t xml:space="preserve"> και τα πρότυπα της σειράς </w:t>
            </w:r>
            <w:r w:rsidRPr="009555BF">
              <w:rPr>
                <w:rFonts w:cstheme="minorHAnsi"/>
                <w:b/>
                <w:bCs/>
              </w:rPr>
              <w:t>ΕΝ 1501</w:t>
            </w:r>
            <w:r w:rsidRPr="009555BF">
              <w:rPr>
                <w:rFonts w:cstheme="minorHAnsi"/>
              </w:rPr>
              <w:t>.</w:t>
            </w:r>
          </w:p>
        </w:tc>
        <w:tc>
          <w:tcPr>
            <w:tcW w:w="1458" w:type="dxa"/>
            <w:tcBorders>
              <w:top w:val="single" w:sz="4" w:space="0" w:color="000000"/>
              <w:left w:val="nil"/>
              <w:bottom w:val="single" w:sz="4" w:space="0" w:color="000000"/>
              <w:right w:val="single" w:sz="4" w:space="0" w:color="000000"/>
            </w:tcBorders>
            <w:shd w:val="clear" w:color="auto" w:fill="auto"/>
          </w:tcPr>
          <w:p w:rsidR="00D130CD" w:rsidRPr="001B21D6" w:rsidRDefault="00D130CD" w:rsidP="00D130CD">
            <w:r>
              <w:t>ΝΑΙ</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D130CD" w:rsidRPr="00ED1EC3" w:rsidTr="00E4214B">
        <w:trPr>
          <w:trHeight w:val="450"/>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130CD" w:rsidRPr="00ED1EC3" w:rsidRDefault="00D130CD" w:rsidP="00D130CD">
            <w:pPr>
              <w:rPr>
                <w:b/>
                <w:bCs/>
              </w:rPr>
            </w:pPr>
            <w:r>
              <w:rPr>
                <w:b/>
                <w:bCs/>
              </w:rPr>
              <w:t>10.4</w:t>
            </w:r>
          </w:p>
        </w:tc>
        <w:tc>
          <w:tcPr>
            <w:tcW w:w="9562" w:type="dxa"/>
            <w:gridSpan w:val="4"/>
            <w:tcBorders>
              <w:top w:val="single" w:sz="4" w:space="0" w:color="000000"/>
              <w:left w:val="nil"/>
              <w:bottom w:val="single" w:sz="4" w:space="0" w:color="000000"/>
              <w:right w:val="single" w:sz="4" w:space="0" w:color="000000"/>
            </w:tcBorders>
            <w:shd w:val="clear" w:color="auto" w:fill="BFBFBF" w:themeFill="background1" w:themeFillShade="BF"/>
          </w:tcPr>
          <w:p w:rsidR="00D130CD" w:rsidRPr="00ED1EC3" w:rsidRDefault="00D130CD" w:rsidP="00D130CD">
            <w:r w:rsidRPr="00ED1EC3">
              <w:t>Σύστημα ανύψωσης κάδων:</w:t>
            </w:r>
          </w:p>
        </w:tc>
      </w:tr>
      <w:tr w:rsidR="00D130CD" w:rsidRPr="00ED1EC3" w:rsidTr="00E4214B">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130CD" w:rsidRPr="00ED1EC3" w:rsidRDefault="00D130CD" w:rsidP="00D130CD">
            <w:pPr>
              <w:rPr>
                <w:b/>
                <w:bCs/>
              </w:rPr>
            </w:pPr>
            <w:r w:rsidRPr="00ED1EC3">
              <w:rPr>
                <w:b/>
                <w:bCs/>
              </w:rPr>
              <w:t>10.4.1</w:t>
            </w:r>
          </w:p>
        </w:tc>
        <w:tc>
          <w:tcPr>
            <w:tcW w:w="4684"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 xml:space="preserve">Η χοάνη υποδοχής των απορριμμάτων να δέχεται μεταλλικούς και πλαστικούς κάδους χωρητικότητας από </w:t>
            </w:r>
            <w:smartTag w:uri="urn:schemas-microsoft-com:office:smarttags" w:element="metricconverter">
              <w:smartTagPr>
                <w:attr w:name="ProductID" w:val="80 lt"/>
              </w:smartTagPr>
              <w:r w:rsidRPr="00ED1EC3">
                <w:t xml:space="preserve">80 </w:t>
              </w:r>
              <w:proofErr w:type="spellStart"/>
              <w:r w:rsidRPr="00ED1EC3">
                <w:t>lt</w:t>
              </w:r>
            </w:smartTag>
            <w:proofErr w:type="spellEnd"/>
            <w:r w:rsidRPr="00ED1EC3">
              <w:t xml:space="preserve"> έως τουλάχιστον 1</w:t>
            </w:r>
            <w:r>
              <w:t>3</w:t>
            </w:r>
            <w:r w:rsidRPr="00ED1EC3">
              <w:t xml:space="preserve">00 </w:t>
            </w:r>
            <w:proofErr w:type="spellStart"/>
            <w:r w:rsidRPr="00ED1EC3">
              <w:t>lt</w:t>
            </w:r>
            <w:proofErr w:type="spellEnd"/>
            <w:r w:rsidRPr="00ED1EC3">
              <w:t xml:space="preserve"> (ενδεικτικά, κατά ΕΝ    840),    μέσω</w:t>
            </w:r>
            <w:r>
              <w:t xml:space="preserve"> </w:t>
            </w:r>
            <w:r w:rsidRPr="00ED1EC3">
              <w:t xml:space="preserve">υδραυλικού συστήματος ανύψωσης και εκκένωσης κάδων τύπου βραχιόνων ή/και </w:t>
            </w:r>
            <w:proofErr w:type="spellStart"/>
            <w:r w:rsidRPr="00ED1EC3">
              <w:t>xτένας</w:t>
            </w:r>
            <w:proofErr w:type="spellEnd"/>
          </w:p>
        </w:tc>
        <w:tc>
          <w:tcPr>
            <w:tcW w:w="1458"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c>
          <w:tcPr>
            <w:tcW w:w="1980" w:type="dxa"/>
            <w:tcBorders>
              <w:top w:val="single" w:sz="4" w:space="0" w:color="000000"/>
              <w:left w:val="nil"/>
              <w:bottom w:val="single" w:sz="4" w:space="0" w:color="000000"/>
              <w:right w:val="single" w:sz="4" w:space="0" w:color="000000"/>
            </w:tcBorders>
            <w:shd w:val="clear" w:color="auto" w:fill="auto"/>
          </w:tcPr>
          <w:p w:rsidR="00D130CD" w:rsidRPr="00ED1EC3" w:rsidRDefault="00D130CD" w:rsidP="00D130CD"/>
        </w:tc>
      </w:tr>
      <w:tr w:rsidR="003D7A86" w:rsidRPr="00ED1EC3" w:rsidTr="00E4214B">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D7A86" w:rsidRPr="00ED1EC3" w:rsidRDefault="003D7A86" w:rsidP="003D7A86">
            <w:pPr>
              <w:rPr>
                <w:b/>
                <w:bCs/>
              </w:rPr>
            </w:pPr>
            <w:r w:rsidRPr="00ED1EC3">
              <w:rPr>
                <w:b/>
                <w:bCs/>
              </w:rPr>
              <w:t>10.4.</w:t>
            </w:r>
            <w:r>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3D7A86" w:rsidRPr="003D7A86" w:rsidRDefault="003D7A86" w:rsidP="003D7A86">
            <w:pPr>
              <w:spacing w:line="240" w:lineRule="auto"/>
              <w:jc w:val="both"/>
              <w:rPr>
                <w:rFonts w:ascii="Calibri" w:hAnsi="Calibri" w:cs="Calibri"/>
              </w:rPr>
            </w:pPr>
            <w:r w:rsidRPr="00834773">
              <w:rPr>
                <w:rFonts w:ascii="Calibri" w:hAnsi="Calibri" w:cs="Calibri"/>
              </w:rPr>
              <w:t>Ο ανυψ</w:t>
            </w:r>
            <w:r>
              <w:rPr>
                <w:rFonts w:ascii="Calibri" w:hAnsi="Calibri" w:cs="Calibri"/>
              </w:rPr>
              <w:t xml:space="preserve">ωτικός μηχανισμός, </w:t>
            </w:r>
            <w:r w:rsidRPr="00834773">
              <w:rPr>
                <w:rFonts w:ascii="Calibri" w:hAnsi="Calibri" w:cs="Calibri"/>
              </w:rPr>
              <w:t>, θα προσαρμόζεται στο όχημα με κοχλιωτούς συνδέσμους  ταχείας αποσυνδέσεως, οι οποίοι θα επιτρέπουν τη γρήγορη και ασφαλή αφαίρεση και επανατοποθέτησή του.</w:t>
            </w:r>
          </w:p>
        </w:tc>
        <w:tc>
          <w:tcPr>
            <w:tcW w:w="1458"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c>
          <w:tcPr>
            <w:tcW w:w="198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r>
      <w:tr w:rsidR="003D7A86" w:rsidRPr="00ED1EC3" w:rsidTr="00E4214B">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D7A86" w:rsidRPr="00ED1EC3" w:rsidRDefault="003D7A86" w:rsidP="003D7A86">
            <w:pPr>
              <w:rPr>
                <w:b/>
                <w:bCs/>
              </w:rPr>
            </w:pPr>
            <w:r>
              <w:rPr>
                <w:b/>
                <w:bCs/>
              </w:rPr>
              <w:t>10.4.3</w:t>
            </w:r>
          </w:p>
        </w:tc>
        <w:tc>
          <w:tcPr>
            <w:tcW w:w="4684" w:type="dxa"/>
            <w:tcBorders>
              <w:top w:val="single" w:sz="4" w:space="0" w:color="000000"/>
              <w:left w:val="nil"/>
              <w:bottom w:val="single" w:sz="4" w:space="0" w:color="000000"/>
              <w:right w:val="single" w:sz="4" w:space="0" w:color="000000"/>
            </w:tcBorders>
            <w:shd w:val="clear" w:color="auto" w:fill="auto"/>
          </w:tcPr>
          <w:p w:rsidR="003D7A86" w:rsidRPr="00834773" w:rsidRDefault="003D7A86" w:rsidP="003D7A86">
            <w:pPr>
              <w:spacing w:line="240" w:lineRule="auto"/>
              <w:jc w:val="both"/>
              <w:rPr>
                <w:rFonts w:ascii="Calibri" w:hAnsi="Calibri" w:cs="Calibri"/>
              </w:rPr>
            </w:pPr>
            <w:r w:rsidRPr="00834773">
              <w:rPr>
                <w:rFonts w:ascii="Calibri" w:hAnsi="Calibri" w:cs="Calibri"/>
              </w:rPr>
              <w:t>Το όλο σύστημα θα συνδέεται με την υδραυλική εγκατάσταση του οχήματος με την οποία μέσω χειριστηρίου θα δέχεται εντολές. Θα είναι απολύτως σύμφωνο με τους κανόνες ασφάλειας εργασίας και θα φέρει  τα ανάλογα πιστοποιητικά</w:t>
            </w:r>
          </w:p>
        </w:tc>
        <w:tc>
          <w:tcPr>
            <w:tcW w:w="1458"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r>
              <w:t>ΝΑΙ</w:t>
            </w:r>
          </w:p>
        </w:tc>
        <w:tc>
          <w:tcPr>
            <w:tcW w:w="144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c>
          <w:tcPr>
            <w:tcW w:w="198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r>
      <w:tr w:rsidR="003D7A86" w:rsidRPr="00ED1EC3" w:rsidTr="00E4214B">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D7A86" w:rsidRDefault="003D7A86" w:rsidP="003D7A86">
            <w:pPr>
              <w:rPr>
                <w:b/>
                <w:bCs/>
              </w:rPr>
            </w:pPr>
            <w:r>
              <w:rPr>
                <w:b/>
                <w:bCs/>
              </w:rPr>
              <w:t>10.4.4</w:t>
            </w:r>
          </w:p>
        </w:tc>
        <w:tc>
          <w:tcPr>
            <w:tcW w:w="4684" w:type="dxa"/>
            <w:tcBorders>
              <w:top w:val="single" w:sz="4" w:space="0" w:color="000000"/>
              <w:left w:val="nil"/>
              <w:bottom w:val="single" w:sz="4" w:space="0" w:color="000000"/>
              <w:right w:val="single" w:sz="4" w:space="0" w:color="000000"/>
            </w:tcBorders>
            <w:shd w:val="clear" w:color="auto" w:fill="auto"/>
          </w:tcPr>
          <w:p w:rsidR="003D7A86" w:rsidRPr="00834773" w:rsidRDefault="003D7A86" w:rsidP="003D7A86">
            <w:pPr>
              <w:spacing w:line="240" w:lineRule="auto"/>
              <w:rPr>
                <w:rFonts w:ascii="Calibri" w:hAnsi="Calibri" w:cs="Calibri"/>
              </w:rPr>
            </w:pPr>
            <w:r w:rsidRPr="00834773">
              <w:rPr>
                <w:rFonts w:ascii="Calibri" w:hAnsi="Calibri" w:cs="Calibri"/>
              </w:rPr>
              <w:t>Κατά την ανύψωση τους οι κάδοι, θα ασφαλίζουν έτσι που να είναι αδύνατη η πτώση τους προς τα πίσω. Θα υπάρχει βαλβίδα κατευθύνσεως με σύστημα αντεπιστροφής , ώστε αν ο μοχλός χειρισμού αφεθεί ελεύθερος να επανέρχεται σε ουδέτερη θέση.</w:t>
            </w:r>
          </w:p>
        </w:tc>
        <w:tc>
          <w:tcPr>
            <w:tcW w:w="1458"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r>
              <w:t>ΝΑΙ</w:t>
            </w:r>
          </w:p>
        </w:tc>
        <w:tc>
          <w:tcPr>
            <w:tcW w:w="144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c>
          <w:tcPr>
            <w:tcW w:w="198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r>
      <w:tr w:rsidR="003D7A86" w:rsidRPr="00ED1EC3" w:rsidTr="00E4214B">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D7A86" w:rsidRDefault="003D7A86" w:rsidP="003D7A86">
            <w:pPr>
              <w:rPr>
                <w:b/>
                <w:bCs/>
              </w:rPr>
            </w:pPr>
            <w:r>
              <w:rPr>
                <w:b/>
                <w:bCs/>
              </w:rPr>
              <w:t>10.4.5</w:t>
            </w:r>
          </w:p>
        </w:tc>
        <w:tc>
          <w:tcPr>
            <w:tcW w:w="4684" w:type="dxa"/>
            <w:tcBorders>
              <w:top w:val="single" w:sz="4" w:space="0" w:color="000000"/>
              <w:left w:val="nil"/>
              <w:bottom w:val="single" w:sz="4" w:space="0" w:color="000000"/>
              <w:right w:val="single" w:sz="4" w:space="0" w:color="000000"/>
            </w:tcBorders>
            <w:shd w:val="clear" w:color="auto" w:fill="auto"/>
          </w:tcPr>
          <w:p w:rsidR="003D7A86" w:rsidRDefault="003D7A86" w:rsidP="003D7A86">
            <w:pPr>
              <w:spacing w:line="240" w:lineRule="auto"/>
              <w:rPr>
                <w:rFonts w:ascii="Calibri" w:hAnsi="Calibri" w:cs="Calibri"/>
              </w:rPr>
            </w:pPr>
            <w:r w:rsidRPr="00834773">
              <w:rPr>
                <w:rFonts w:ascii="Calibri" w:hAnsi="Calibri" w:cs="Calibri"/>
              </w:rPr>
              <w:t>Τα πλευρικά τοιχώματα του πλαισίου θα έχουν πλαστικά προστατευτικά, ώστε να μην φθείρονται οι κάδοι. Με βαλβίδα αντεπιστροφής θα εμποδίζεται η απότομη επιστροφή ή πτώση του συστήματος, σε περίπτωση διακοπής της παροχής της υδραυλικής αντλίας από σβήσιμο του κινητήρα ή οποιαδήποτε άλλη βλάβη</w:t>
            </w:r>
          </w:p>
          <w:p w:rsidR="003D7A86" w:rsidRDefault="003D7A86" w:rsidP="003D7A86">
            <w:pPr>
              <w:spacing w:line="240" w:lineRule="auto"/>
              <w:rPr>
                <w:rFonts w:ascii="Calibri" w:hAnsi="Calibri" w:cs="Calibri"/>
              </w:rPr>
            </w:pPr>
          </w:p>
          <w:p w:rsidR="003D7A86" w:rsidRPr="00834773" w:rsidRDefault="003D7A86" w:rsidP="003D7A86">
            <w:pPr>
              <w:spacing w:line="240" w:lineRule="auto"/>
              <w:rPr>
                <w:rFonts w:ascii="Calibri" w:hAnsi="Calibri" w:cs="Calibri"/>
              </w:rPr>
            </w:pPr>
          </w:p>
        </w:tc>
        <w:tc>
          <w:tcPr>
            <w:tcW w:w="1458" w:type="dxa"/>
            <w:tcBorders>
              <w:top w:val="single" w:sz="4" w:space="0" w:color="000000"/>
              <w:left w:val="nil"/>
              <w:bottom w:val="single" w:sz="4" w:space="0" w:color="000000"/>
              <w:right w:val="single" w:sz="4" w:space="0" w:color="000000"/>
            </w:tcBorders>
            <w:shd w:val="clear" w:color="auto" w:fill="auto"/>
          </w:tcPr>
          <w:p w:rsidR="003D7A86" w:rsidRDefault="003D7A86" w:rsidP="003D7A86">
            <w:r>
              <w:t>ΝΑΙ</w:t>
            </w:r>
          </w:p>
        </w:tc>
        <w:tc>
          <w:tcPr>
            <w:tcW w:w="144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c>
          <w:tcPr>
            <w:tcW w:w="198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r>
      <w:tr w:rsidR="003D7A86" w:rsidRPr="00ED1EC3" w:rsidTr="00E4214B">
        <w:trPr>
          <w:trHeight w:val="570"/>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D7A86" w:rsidRPr="001B21D6" w:rsidRDefault="003D7A86" w:rsidP="003D7A86">
            <w:pPr>
              <w:rPr>
                <w:b/>
                <w:bCs/>
              </w:rPr>
            </w:pPr>
            <w:r>
              <w:rPr>
                <w:b/>
                <w:bCs/>
              </w:rPr>
              <w:lastRenderedPageBreak/>
              <w:t>10.5</w:t>
            </w:r>
          </w:p>
        </w:tc>
        <w:tc>
          <w:tcPr>
            <w:tcW w:w="9562" w:type="dxa"/>
            <w:gridSpan w:val="4"/>
            <w:tcBorders>
              <w:top w:val="single" w:sz="4" w:space="0" w:color="000000"/>
              <w:left w:val="nil"/>
              <w:bottom w:val="single" w:sz="4" w:space="0" w:color="000000"/>
              <w:right w:val="single" w:sz="4" w:space="0" w:color="000000"/>
            </w:tcBorders>
            <w:shd w:val="clear" w:color="auto" w:fill="BFBFBF" w:themeFill="background1" w:themeFillShade="BF"/>
          </w:tcPr>
          <w:p w:rsidR="003D7A86" w:rsidRPr="00C027C6" w:rsidRDefault="003D7A86" w:rsidP="003D7A86">
            <w:r w:rsidRPr="00C027C6">
              <w:rPr>
                <w:rFonts w:ascii="Calibri" w:hAnsi="Calibri" w:cs="Calibri"/>
                <w:bCs/>
                <w:lang w:eastAsia="el-GR"/>
              </w:rPr>
              <w:t>Λειτουργικότητα, Αποδοτικότητα και Ασφάλεια</w:t>
            </w:r>
          </w:p>
        </w:tc>
      </w:tr>
      <w:tr w:rsidR="003D7A86" w:rsidRPr="00ED1EC3" w:rsidTr="00E4214B">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D7A86" w:rsidRPr="00ED1EC3" w:rsidRDefault="003D7A86" w:rsidP="003D7A86">
            <w:pPr>
              <w:rPr>
                <w:b/>
                <w:bCs/>
              </w:rPr>
            </w:pPr>
            <w:r w:rsidRPr="00ED1EC3">
              <w:rPr>
                <w:b/>
                <w:bCs/>
              </w:rPr>
              <w:t>1</w:t>
            </w:r>
            <w:r>
              <w:rPr>
                <w:b/>
                <w:bCs/>
              </w:rPr>
              <w:t>0</w:t>
            </w:r>
            <w:r w:rsidRPr="00ED1EC3">
              <w:rPr>
                <w:b/>
                <w:bCs/>
              </w:rPr>
              <w:t>.</w:t>
            </w:r>
            <w:r>
              <w:rPr>
                <w:b/>
                <w:bCs/>
              </w:rPr>
              <w:t>5.1</w:t>
            </w:r>
          </w:p>
        </w:tc>
        <w:tc>
          <w:tcPr>
            <w:tcW w:w="4684" w:type="dxa"/>
            <w:tcBorders>
              <w:top w:val="single" w:sz="4" w:space="0" w:color="000000"/>
              <w:left w:val="nil"/>
              <w:bottom w:val="single" w:sz="4" w:space="0" w:color="000000"/>
              <w:right w:val="single" w:sz="4" w:space="0" w:color="000000"/>
            </w:tcBorders>
            <w:shd w:val="clear" w:color="auto" w:fill="auto"/>
          </w:tcPr>
          <w:p w:rsidR="003D7A86" w:rsidRPr="00C027C6" w:rsidRDefault="003D7A86" w:rsidP="003D7A86">
            <w:pPr>
              <w:tabs>
                <w:tab w:val="left" w:pos="454"/>
                <w:tab w:val="left" w:pos="5300"/>
                <w:tab w:val="left" w:pos="6717"/>
                <w:tab w:val="left" w:pos="7994"/>
              </w:tabs>
              <w:overflowPunct w:val="0"/>
              <w:autoSpaceDN w:val="0"/>
              <w:adjustRightInd w:val="0"/>
              <w:textAlignment w:val="baseline"/>
              <w:rPr>
                <w:rFonts w:ascii="Calibri" w:hAnsi="Calibri" w:cs="Calibri"/>
                <w:lang w:eastAsia="el-GR"/>
              </w:rPr>
            </w:pPr>
            <w:r>
              <w:rPr>
                <w:rFonts w:ascii="Calibri" w:hAnsi="Calibri" w:cs="Calibri"/>
                <w:lang w:eastAsia="el-GR"/>
              </w:rPr>
              <w:t xml:space="preserve">Η υπερκατασκευή </w:t>
            </w:r>
            <w:r w:rsidRPr="00834773">
              <w:rPr>
                <w:rFonts w:ascii="Calibri" w:hAnsi="Calibri" w:cs="Calibri"/>
                <w:lang w:eastAsia="el-GR"/>
              </w:rPr>
              <w:t xml:space="preserve"> έχει υ</w:t>
            </w:r>
            <w:r w:rsidRPr="00834773">
              <w:rPr>
                <w:rFonts w:ascii="Calibri" w:hAnsi="Calibri" w:cs="Calibri"/>
                <w:bCs/>
                <w:lang w:eastAsia="el-GR"/>
              </w:rPr>
              <w:t xml:space="preserve">ψηλή προστασία και υγιεινή των χειριστών αλλά και των πολιτών (ειδικότερα κατά τις συχνές στάσεις για φόρτωση απορριμμάτων). </w:t>
            </w:r>
            <w:r>
              <w:rPr>
                <w:rFonts w:ascii="Calibri" w:hAnsi="Calibri" w:cs="Calibri"/>
                <w:lang w:eastAsia="el-GR"/>
              </w:rPr>
              <w:t>Φ</w:t>
            </w:r>
            <w:r w:rsidRPr="00834773">
              <w:rPr>
                <w:rFonts w:ascii="Calibri" w:hAnsi="Calibri" w:cs="Calibri"/>
                <w:lang w:eastAsia="el-GR"/>
              </w:rPr>
              <w:t xml:space="preserve">έρει όλα τα απαραίτητα μέτρα ασφαλούς λειτουργίας, τα οποία θα περιγραφούν στην τεχνική προσφορά και θα ικανοποιεί </w:t>
            </w:r>
            <w:r>
              <w:rPr>
                <w:rFonts w:ascii="Calibri" w:hAnsi="Calibri" w:cs="Calibri"/>
                <w:lang w:eastAsia="el-GR"/>
              </w:rPr>
              <w:t xml:space="preserve">απόλυτα τις βασικές απαιτήσεις  όπως αυτές αναφέρονται στην </w:t>
            </w:r>
            <w:proofErr w:type="spellStart"/>
            <w:r>
              <w:rPr>
                <w:rFonts w:ascii="Calibri" w:hAnsi="Calibri" w:cs="Calibri"/>
                <w:lang w:eastAsia="el-GR"/>
              </w:rPr>
              <w:t>τεχ</w:t>
            </w:r>
            <w:proofErr w:type="spellEnd"/>
            <w:r>
              <w:rPr>
                <w:rFonts w:ascii="Calibri" w:hAnsi="Calibri" w:cs="Calibri"/>
                <w:lang w:eastAsia="el-GR"/>
              </w:rPr>
              <w:t xml:space="preserve">. περιγραφή </w:t>
            </w:r>
            <w:r w:rsidRPr="00834773">
              <w:rPr>
                <w:rFonts w:ascii="Calibri" w:hAnsi="Calibri" w:cs="Calibri"/>
                <w:lang w:eastAsia="el-GR"/>
              </w:rPr>
              <w:tab/>
            </w:r>
          </w:p>
        </w:tc>
        <w:tc>
          <w:tcPr>
            <w:tcW w:w="1458"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c>
          <w:tcPr>
            <w:tcW w:w="198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r>
      <w:tr w:rsidR="003D7A86" w:rsidRPr="00ED1EC3" w:rsidTr="00E4214B">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D7A86" w:rsidRPr="00ED1EC3" w:rsidRDefault="003D7A86" w:rsidP="003D7A86">
            <w:pPr>
              <w:rPr>
                <w:b/>
                <w:bCs/>
              </w:rPr>
            </w:pPr>
            <w:r>
              <w:rPr>
                <w:b/>
                <w:bCs/>
              </w:rPr>
              <w:t>10.5.2</w:t>
            </w:r>
          </w:p>
        </w:tc>
        <w:tc>
          <w:tcPr>
            <w:tcW w:w="4684" w:type="dxa"/>
            <w:tcBorders>
              <w:top w:val="single" w:sz="4" w:space="0" w:color="000000"/>
              <w:left w:val="nil"/>
              <w:bottom w:val="single" w:sz="4" w:space="0" w:color="000000"/>
              <w:right w:val="single" w:sz="4" w:space="0" w:color="000000"/>
            </w:tcBorders>
            <w:shd w:val="clear" w:color="auto" w:fill="auto"/>
          </w:tcPr>
          <w:p w:rsidR="003D7A86" w:rsidRPr="003D7A86" w:rsidRDefault="003D7A86" w:rsidP="003D7A86">
            <w:pPr>
              <w:tabs>
                <w:tab w:val="left" w:pos="454"/>
                <w:tab w:val="left" w:pos="5300"/>
                <w:tab w:val="left" w:pos="6717"/>
                <w:tab w:val="left" w:pos="7994"/>
              </w:tabs>
              <w:overflowPunct w:val="0"/>
              <w:autoSpaceDN w:val="0"/>
              <w:adjustRightInd w:val="0"/>
              <w:spacing w:line="240" w:lineRule="auto"/>
              <w:textAlignment w:val="baseline"/>
              <w:rPr>
                <w:rFonts w:ascii="Calibri" w:hAnsi="Calibri" w:cs="Calibri"/>
                <w:bCs/>
                <w:lang w:eastAsia="el-GR"/>
              </w:rPr>
            </w:pPr>
            <w:r w:rsidRPr="00834773">
              <w:rPr>
                <w:rFonts w:ascii="Calibri" w:hAnsi="Calibri" w:cs="Calibri"/>
                <w:lang w:eastAsia="el-GR"/>
              </w:rPr>
              <w:t xml:space="preserve">Η υπερκατασκευή επίσης θα φέρει </w:t>
            </w:r>
            <w:proofErr w:type="spellStart"/>
            <w:r w:rsidRPr="00834773">
              <w:rPr>
                <w:rFonts w:ascii="Calibri" w:hAnsi="Calibri" w:cs="Calibri"/>
                <w:lang w:eastAsia="el-GR"/>
              </w:rPr>
              <w:t>α</w:t>
            </w:r>
            <w:r w:rsidRPr="00834773">
              <w:rPr>
                <w:rFonts w:ascii="Calibri" w:hAnsi="Calibri" w:cs="Calibri"/>
                <w:bCs/>
                <w:lang w:eastAsia="el-GR"/>
              </w:rPr>
              <w:t>νακλινόμενα</w:t>
            </w:r>
            <w:proofErr w:type="spellEnd"/>
            <w:r w:rsidRPr="00834773">
              <w:rPr>
                <w:rFonts w:ascii="Calibri" w:hAnsi="Calibri" w:cs="Calibri"/>
                <w:bCs/>
                <w:lang w:eastAsia="el-GR"/>
              </w:rPr>
              <w:t xml:space="preserve">, αντιολισθητικά και ισχυρά σκαλοπάτια στο πίσω μέρος του οχήματος για την ασφαλή μεταφορά δύο εργατών σε κατάλληλες προστατευόμενες θέσεις όρθιων (με χειρολαβές συγκράτησης σε κατάλληλα σημεία,  φτερά και λασπωτήρες στο όχημα ώστε να μην ενοχλείται το προσωπικό φόρτωσης) (συμμόρφωση με το Ευρωπαϊκό Πρότυπο ΕΝ 1501, όπως ισχύει σήμερα). Για τη διευκόλυνση των ελιγμών του οχήματος, τα σκαλοπάτια να συμπτύσσονται.   </w:t>
            </w:r>
          </w:p>
        </w:tc>
        <w:tc>
          <w:tcPr>
            <w:tcW w:w="1458"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r>
              <w:t>ΝΑΙ</w:t>
            </w:r>
          </w:p>
        </w:tc>
        <w:tc>
          <w:tcPr>
            <w:tcW w:w="144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c>
          <w:tcPr>
            <w:tcW w:w="198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r>
      <w:tr w:rsidR="003D7A86" w:rsidRPr="00ED1EC3" w:rsidTr="00E4214B">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D7A86" w:rsidRDefault="003D7A86" w:rsidP="003D7A86">
            <w:pPr>
              <w:rPr>
                <w:b/>
                <w:bCs/>
              </w:rPr>
            </w:pPr>
            <w:r>
              <w:rPr>
                <w:b/>
                <w:bCs/>
              </w:rPr>
              <w:t>10.5.3</w:t>
            </w:r>
          </w:p>
        </w:tc>
        <w:tc>
          <w:tcPr>
            <w:tcW w:w="4684" w:type="dxa"/>
            <w:tcBorders>
              <w:top w:val="single" w:sz="4" w:space="0" w:color="000000"/>
              <w:left w:val="nil"/>
              <w:bottom w:val="single" w:sz="4" w:space="0" w:color="000000"/>
              <w:right w:val="single" w:sz="4" w:space="0" w:color="000000"/>
            </w:tcBorders>
            <w:shd w:val="clear" w:color="auto" w:fill="auto"/>
          </w:tcPr>
          <w:p w:rsidR="003D7A86" w:rsidRPr="00834773" w:rsidRDefault="003D7A86" w:rsidP="003D7A86">
            <w:pPr>
              <w:tabs>
                <w:tab w:val="left" w:pos="454"/>
                <w:tab w:val="left" w:pos="5300"/>
                <w:tab w:val="left" w:pos="6717"/>
                <w:tab w:val="left" w:pos="7994"/>
              </w:tabs>
              <w:overflowPunct w:val="0"/>
              <w:autoSpaceDN w:val="0"/>
              <w:adjustRightInd w:val="0"/>
              <w:spacing w:line="240" w:lineRule="auto"/>
              <w:textAlignment w:val="baseline"/>
              <w:rPr>
                <w:rFonts w:ascii="Calibri" w:hAnsi="Calibri" w:cs="Calibri"/>
                <w:lang w:eastAsia="el-GR"/>
              </w:rPr>
            </w:pPr>
            <w:r w:rsidRPr="00834773">
              <w:rPr>
                <w:rFonts w:ascii="Calibri" w:hAnsi="Calibri" w:cs="Calibri"/>
                <w:bCs/>
              </w:rPr>
              <w:t xml:space="preserve">Το όχημα θα φέρει επίσης ηλεκτρονικό κύκλωμα παρακολούθησης των </w:t>
            </w:r>
            <w:proofErr w:type="spellStart"/>
            <w:r w:rsidRPr="00834773">
              <w:rPr>
                <w:rFonts w:ascii="Calibri" w:hAnsi="Calibri" w:cs="Calibri"/>
                <w:bCs/>
              </w:rPr>
              <w:t>ανακλινόμενων</w:t>
            </w:r>
            <w:proofErr w:type="spellEnd"/>
            <w:r w:rsidRPr="00834773">
              <w:rPr>
                <w:rFonts w:ascii="Calibri" w:hAnsi="Calibri" w:cs="Calibri"/>
                <w:bCs/>
              </w:rPr>
              <w:t xml:space="preserve"> σκαλοπατιών μεταφοράς των εργαζομένων. Δια του κυκλώματος αυτού δεν επιτρέπεται η ανάπτυξη ταχύτητας του οχήματος πέραν των </w:t>
            </w:r>
            <w:r w:rsidRPr="00834773">
              <w:rPr>
                <w:rFonts w:ascii="Calibri" w:hAnsi="Calibri" w:cs="Calibri"/>
                <w:b/>
                <w:bCs/>
              </w:rPr>
              <w:t>30</w:t>
            </w:r>
            <w:r w:rsidRPr="00834773">
              <w:rPr>
                <w:rFonts w:ascii="Calibri" w:hAnsi="Calibri" w:cs="Calibri"/>
                <w:b/>
                <w:bCs/>
                <w:lang w:val="en-GB"/>
              </w:rPr>
              <w:t>km</w:t>
            </w:r>
            <w:r w:rsidRPr="00834773">
              <w:rPr>
                <w:rFonts w:ascii="Calibri" w:hAnsi="Calibri" w:cs="Calibri"/>
                <w:b/>
                <w:bCs/>
              </w:rPr>
              <w:t>/</w:t>
            </w:r>
            <w:r w:rsidRPr="00834773">
              <w:rPr>
                <w:rFonts w:ascii="Calibri" w:hAnsi="Calibri" w:cs="Calibri"/>
                <w:b/>
                <w:bCs/>
                <w:lang w:val="en-GB"/>
              </w:rPr>
              <w:t>h</w:t>
            </w:r>
            <w:r w:rsidRPr="00834773">
              <w:rPr>
                <w:rFonts w:ascii="Calibri" w:hAnsi="Calibri" w:cs="Calibri"/>
                <w:bCs/>
              </w:rPr>
              <w:t xml:space="preserve"> (ή της μέγιστης ταχύτητας που ορίζεται από την ισχύουσα κάθε φορά νομοθεσία) ενώ απαγορεύεται και η </w:t>
            </w:r>
            <w:proofErr w:type="spellStart"/>
            <w:r w:rsidRPr="00834773">
              <w:rPr>
                <w:rFonts w:ascii="Calibri" w:hAnsi="Calibri" w:cs="Calibri"/>
                <w:bCs/>
              </w:rPr>
              <w:t>οπισθοπορεία</w:t>
            </w:r>
            <w:proofErr w:type="spellEnd"/>
            <w:r w:rsidRPr="00834773">
              <w:rPr>
                <w:rFonts w:ascii="Calibri" w:hAnsi="Calibri" w:cs="Calibri"/>
                <w:bCs/>
              </w:rPr>
              <w:t xml:space="preserve"> του οχήματος όταν οι εργάτες βρίσκονται πάνω σε αυτό.</w:t>
            </w:r>
          </w:p>
        </w:tc>
        <w:tc>
          <w:tcPr>
            <w:tcW w:w="1458"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r>
              <w:t>ΝΑΙ</w:t>
            </w:r>
          </w:p>
        </w:tc>
        <w:tc>
          <w:tcPr>
            <w:tcW w:w="144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c>
          <w:tcPr>
            <w:tcW w:w="1980" w:type="dxa"/>
            <w:tcBorders>
              <w:top w:val="single" w:sz="4" w:space="0" w:color="000000"/>
              <w:left w:val="nil"/>
              <w:bottom w:val="single" w:sz="4" w:space="0" w:color="000000"/>
              <w:right w:val="single" w:sz="4" w:space="0" w:color="000000"/>
            </w:tcBorders>
            <w:shd w:val="clear" w:color="auto" w:fill="auto"/>
          </w:tcPr>
          <w:p w:rsidR="003D7A86" w:rsidRPr="00ED1EC3" w:rsidRDefault="003D7A86" w:rsidP="003D7A86"/>
        </w:tc>
      </w:tr>
    </w:tbl>
    <w:tbl>
      <w:tblPr>
        <w:tblW w:w="10589" w:type="dxa"/>
        <w:tblInd w:w="-1026" w:type="dxa"/>
        <w:tblLayout w:type="fixed"/>
        <w:tblLook w:val="0000"/>
      </w:tblPr>
      <w:tblGrid>
        <w:gridCol w:w="992"/>
        <w:gridCol w:w="4820"/>
        <w:gridCol w:w="1418"/>
        <w:gridCol w:w="1370"/>
        <w:gridCol w:w="9"/>
        <w:gridCol w:w="1980"/>
      </w:tblGrid>
      <w:tr w:rsidR="00ED1EC3" w:rsidRPr="00ED1EC3" w:rsidTr="00E87798">
        <w:trPr>
          <w:trHeight w:val="559"/>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87798" w:rsidP="00ED1EC3">
            <w:pPr>
              <w:rPr>
                <w:b/>
                <w:bCs/>
              </w:rPr>
            </w:pPr>
            <w:r>
              <w:rPr>
                <w:b/>
                <w:bCs/>
              </w:rPr>
              <w:t>11</w:t>
            </w:r>
          </w:p>
        </w:tc>
        <w:tc>
          <w:tcPr>
            <w:tcW w:w="9597" w:type="dxa"/>
            <w:gridSpan w:val="5"/>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Ποιότητα, Καταλληλότητα και Αξιοπιστία</w:t>
            </w:r>
          </w:p>
        </w:tc>
      </w:tr>
      <w:tr w:rsidR="00ED1EC3" w:rsidRPr="00DC0BA4" w:rsidTr="00E87798">
        <w:trPr>
          <w:trHeight w:val="60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1B21D6" w:rsidRDefault="00E87798" w:rsidP="00ED1EC3">
            <w:pPr>
              <w:rPr>
                <w:b/>
                <w:bCs/>
              </w:rPr>
            </w:pPr>
            <w:r>
              <w:rPr>
                <w:b/>
                <w:bCs/>
              </w:rPr>
              <w:t>11</w:t>
            </w:r>
            <w:r w:rsidR="00ED1EC3" w:rsidRPr="001B21D6">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1B21D6" w:rsidRDefault="00DC0BA4" w:rsidP="00D846DD">
            <w:r w:rsidRPr="001B21D6">
              <w:t>Έ</w:t>
            </w:r>
            <w:r w:rsidR="00ED1EC3" w:rsidRPr="001B21D6">
              <w:t xml:space="preserve">γκριση τύπου </w:t>
            </w:r>
            <w:r w:rsidRPr="001B21D6">
              <w:t xml:space="preserve">ΕΚ </w:t>
            </w:r>
            <w:r w:rsidR="00ED1EC3" w:rsidRPr="001B21D6">
              <w:t xml:space="preserve">του προσφερόμενου πλήρους οχήματος με την </w:t>
            </w:r>
            <w:r w:rsidR="00D846DD">
              <w:t xml:space="preserve">προσφορά ή με την </w:t>
            </w:r>
            <w:r w:rsidR="00ED1EC3" w:rsidRPr="001B21D6">
              <w:t xml:space="preserve">παράδοση στον </w:t>
            </w:r>
            <w:r w:rsidR="00D846DD">
              <w:t>Δήμο</w:t>
            </w:r>
            <w:r w:rsidR="00192C85" w:rsidRPr="001B21D6">
              <w:t>.</w:t>
            </w:r>
            <w:r w:rsidR="00D846DD">
              <w:t xml:space="preserve"> ( υπεύθυνη δήλωση )</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1B21D6" w:rsidRDefault="00ED1EC3" w:rsidP="00ED1EC3">
            <w:r w:rsidRPr="001B21D6">
              <w:t>NAI</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r>
      <w:tr w:rsidR="00ED1EC3" w:rsidRPr="00ED1EC3" w:rsidTr="009555BF">
        <w:trPr>
          <w:trHeight w:val="41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87798">
            <w:pPr>
              <w:rPr>
                <w:b/>
                <w:bCs/>
              </w:rPr>
            </w:pPr>
            <w:r w:rsidRPr="00ED1EC3">
              <w:rPr>
                <w:b/>
                <w:bCs/>
              </w:rPr>
              <w:t>1</w:t>
            </w:r>
            <w:r w:rsidR="00E87798">
              <w:rPr>
                <w:b/>
                <w:bCs/>
              </w:rPr>
              <w:t>1</w:t>
            </w:r>
            <w:r w:rsidRPr="00ED1EC3">
              <w:rPr>
                <w:b/>
                <w:bCs/>
              </w:rPr>
              <w:t>.2</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Δήλωση συμμόρφωσης ΕΚ για όλη την κατασκευή (υπερκατασκευή) (στην Ελληνική γλώσσα ή επίσημη μετάφραση σε αυτή) συνοδευμένη από Πιστοποιητικό Εξέτασης Τύπου ΕΚ κατά το π</w:t>
            </w:r>
            <w:bookmarkStart w:id="0" w:name="_GoBack"/>
            <w:bookmarkEnd w:id="0"/>
            <w:r w:rsidRPr="00ED1EC3">
              <w:t>αράρτημα IX τη</w:t>
            </w:r>
            <w:r w:rsidR="009555BF">
              <w:t>ς  οδηγίας 2006/42/ΕΚ</w:t>
            </w:r>
            <w:r w:rsidRPr="00ED1EC3">
              <w:t>.</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E87798">
        <w:trPr>
          <w:trHeight w:val="1463"/>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87798" w:rsidP="00ED1EC3">
            <w:pPr>
              <w:rPr>
                <w:b/>
                <w:bCs/>
              </w:rPr>
            </w:pPr>
            <w:r>
              <w:rPr>
                <w:b/>
                <w:bCs/>
              </w:rPr>
              <w:lastRenderedPageBreak/>
              <w:t>11</w:t>
            </w:r>
            <w:r w:rsidR="00ED1EC3" w:rsidRPr="00ED1EC3">
              <w:rPr>
                <w:b/>
                <w:bCs/>
              </w:rPr>
              <w:t>.</w:t>
            </w:r>
            <w:r w:rsidR="00211C31">
              <w:rPr>
                <w:b/>
                <w:bCs/>
              </w:rPr>
              <w:t>3</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D846DD">
            <w:r w:rsidRPr="00ED1EC3">
              <w:t>Αντίγραφ</w:t>
            </w:r>
            <w:r w:rsidR="00211C31">
              <w:t>α</w:t>
            </w:r>
            <w:r w:rsidRPr="00ED1EC3">
              <w:t xml:space="preserve"> πιστοποιητικ</w:t>
            </w:r>
            <w:r w:rsidR="00211C31">
              <w:t>ών</w:t>
            </w:r>
            <w:r w:rsidRPr="00ED1EC3">
              <w:t xml:space="preserve"> της σειράς ISO 9001:20</w:t>
            </w:r>
            <w:r w:rsidR="00A378D0" w:rsidRPr="00603FC9">
              <w:t>15</w:t>
            </w:r>
            <w:r w:rsidRPr="00ED1EC3">
              <w:t>, 14001:20</w:t>
            </w:r>
            <w:r w:rsidR="00A378D0" w:rsidRPr="00603FC9">
              <w:t>15</w:t>
            </w:r>
            <w:r w:rsidRPr="00ED1EC3">
              <w:t xml:space="preserve"> και </w:t>
            </w:r>
            <w:r w:rsidR="00D846DD">
              <w:t>ΕΛΟΤ</w:t>
            </w:r>
            <w:r w:rsidR="00E23148" w:rsidRPr="00EA790E">
              <w:t xml:space="preserve"> </w:t>
            </w:r>
            <w:r w:rsidRPr="00ED1EC3">
              <w:t>180</w:t>
            </w:r>
            <w:r w:rsidR="00A678DF">
              <w:t>0</w:t>
            </w:r>
            <w:r w:rsidRPr="00ED1EC3">
              <w:t xml:space="preserve">1:2007 </w:t>
            </w:r>
            <w:r w:rsidR="00E23148">
              <w:t xml:space="preserve">ή ισοδύναμα </w:t>
            </w:r>
            <w:r w:rsidRPr="00ED1EC3">
              <w:t xml:space="preserve">του κατασκευαστή </w:t>
            </w:r>
            <w:r w:rsidR="00E23148">
              <w:t>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23148" w:rsidRPr="00ED1EC3" w:rsidTr="00E87798">
        <w:trPr>
          <w:trHeight w:val="973"/>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3148" w:rsidRPr="00ED1EC3" w:rsidRDefault="00E23148" w:rsidP="00D846DD">
            <w:pPr>
              <w:rPr>
                <w:b/>
                <w:bCs/>
              </w:rPr>
            </w:pPr>
            <w:r w:rsidRPr="00ED1EC3">
              <w:rPr>
                <w:b/>
                <w:bCs/>
              </w:rPr>
              <w:t>1</w:t>
            </w:r>
            <w:r w:rsidR="00E87798">
              <w:rPr>
                <w:b/>
                <w:bCs/>
              </w:rPr>
              <w:t>1</w:t>
            </w:r>
            <w:r w:rsidRPr="00ED1EC3">
              <w:rPr>
                <w:b/>
                <w:bCs/>
              </w:rPr>
              <w:t>.</w:t>
            </w:r>
            <w:r w:rsidR="00D846DD">
              <w:rPr>
                <w:b/>
                <w:bCs/>
              </w:rPr>
              <w:t>4</w:t>
            </w:r>
          </w:p>
        </w:tc>
        <w:tc>
          <w:tcPr>
            <w:tcW w:w="4820" w:type="dxa"/>
            <w:tcBorders>
              <w:top w:val="single" w:sz="4" w:space="0" w:color="000000"/>
              <w:left w:val="nil"/>
              <w:bottom w:val="single" w:sz="4" w:space="0" w:color="000000"/>
              <w:right w:val="single" w:sz="4" w:space="0" w:color="000000"/>
            </w:tcBorders>
            <w:shd w:val="clear" w:color="auto" w:fill="auto"/>
          </w:tcPr>
          <w:p w:rsidR="00E23148" w:rsidRPr="00ED1EC3" w:rsidRDefault="00D846DD" w:rsidP="00E87798">
            <w:r>
              <w:t xml:space="preserve">Πίνακας παραδόσεων που να συμπεριλαμβάνει τουλάχιστον ένα </w:t>
            </w:r>
            <w:r w:rsidR="00E23148" w:rsidRPr="00ED1EC3">
              <w:t xml:space="preserve">απορριμματοφόρο </w:t>
            </w:r>
            <w:r>
              <w:t>όχημα</w:t>
            </w:r>
            <w:r w:rsidR="00E23148" w:rsidRPr="00ED1EC3">
              <w:t xml:space="preserve"> με όμοιο </w:t>
            </w:r>
            <w:r>
              <w:t>εξοπλισμό</w:t>
            </w:r>
            <w:r w:rsidR="00E23148" w:rsidRPr="00ED1EC3">
              <w:t xml:space="preserve"> </w:t>
            </w:r>
            <w:r>
              <w:t>( υπεύθυνη δήλωση )</w:t>
            </w:r>
          </w:p>
        </w:tc>
        <w:tc>
          <w:tcPr>
            <w:tcW w:w="1418" w:type="dxa"/>
            <w:tcBorders>
              <w:top w:val="single" w:sz="4" w:space="0" w:color="000000"/>
              <w:left w:val="nil"/>
              <w:bottom w:val="single" w:sz="4" w:space="0" w:color="000000"/>
              <w:right w:val="single" w:sz="4" w:space="0" w:color="000000"/>
            </w:tcBorders>
            <w:shd w:val="clear" w:color="auto" w:fill="auto"/>
          </w:tcPr>
          <w:p w:rsidR="00E23148" w:rsidRPr="00ED1EC3" w:rsidRDefault="00E23148" w:rsidP="00246748">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23148" w:rsidRPr="00ED1EC3" w:rsidRDefault="00E23148" w:rsidP="00ED1EC3"/>
        </w:tc>
        <w:tc>
          <w:tcPr>
            <w:tcW w:w="1980" w:type="dxa"/>
            <w:tcBorders>
              <w:top w:val="single" w:sz="4" w:space="0" w:color="000000"/>
              <w:left w:val="nil"/>
              <w:bottom w:val="single" w:sz="4" w:space="0" w:color="000000"/>
              <w:right w:val="single" w:sz="4" w:space="0" w:color="000000"/>
            </w:tcBorders>
            <w:shd w:val="clear" w:color="auto" w:fill="auto"/>
          </w:tcPr>
          <w:p w:rsidR="00E23148" w:rsidRPr="00ED1EC3" w:rsidRDefault="00E23148" w:rsidP="00ED1EC3"/>
        </w:tc>
      </w:tr>
      <w:tr w:rsidR="00ED1EC3" w:rsidRPr="00ED1EC3" w:rsidTr="00E87798">
        <w:trPr>
          <w:trHeight w:val="69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87798" w:rsidP="00D846DD">
            <w:pPr>
              <w:rPr>
                <w:b/>
                <w:bCs/>
              </w:rPr>
            </w:pPr>
            <w:r>
              <w:rPr>
                <w:b/>
                <w:bCs/>
              </w:rPr>
              <w:t>11</w:t>
            </w:r>
            <w:r w:rsidR="00ED1EC3" w:rsidRPr="00ED1EC3">
              <w:rPr>
                <w:b/>
                <w:bCs/>
              </w:rPr>
              <w:t>.</w:t>
            </w:r>
            <w:r w:rsidR="00D846DD">
              <w:rPr>
                <w:b/>
                <w:bCs/>
              </w:rPr>
              <w:t>5</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23148" w:rsidP="00ED1EC3">
            <w:r>
              <w:t>Πίνακας προσωπικού του κατασκευαστή 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D846DD" w:rsidP="00D846DD">
            <w:pPr>
              <w:ind w:left="36"/>
            </w:pPr>
            <w:r w:rsidRPr="00D846DD">
              <w:rPr>
                <w:u w:val="single"/>
              </w:rPr>
              <w:t>&gt;</w:t>
            </w:r>
            <w:r>
              <w:t xml:space="preserve"> 3 τεχνίτες</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D846DD" w:rsidRPr="00ED1EC3" w:rsidTr="00E87798">
        <w:trPr>
          <w:trHeight w:val="36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46DD" w:rsidRPr="005F1991" w:rsidRDefault="00D846DD" w:rsidP="00246748">
            <w:pPr>
              <w:rPr>
                <w:b/>
                <w:bCs/>
              </w:rPr>
            </w:pPr>
            <w:r w:rsidRPr="005F1991">
              <w:rPr>
                <w:b/>
                <w:bCs/>
              </w:rPr>
              <w:t>1</w:t>
            </w:r>
            <w:r w:rsidR="00E87798">
              <w:rPr>
                <w:b/>
                <w:bCs/>
              </w:rPr>
              <w:t>1</w:t>
            </w:r>
            <w:r w:rsidRPr="005F1991">
              <w:rPr>
                <w:b/>
                <w:bCs/>
              </w:rPr>
              <w:t>.</w:t>
            </w:r>
            <w:r>
              <w:rPr>
                <w:b/>
                <w:bCs/>
              </w:rPr>
              <w:t>6</w:t>
            </w:r>
          </w:p>
        </w:tc>
        <w:tc>
          <w:tcPr>
            <w:tcW w:w="4820" w:type="dxa"/>
            <w:tcBorders>
              <w:top w:val="single" w:sz="4" w:space="0" w:color="000000"/>
              <w:left w:val="nil"/>
              <w:bottom w:val="single" w:sz="4" w:space="0" w:color="000000"/>
              <w:right w:val="single" w:sz="4" w:space="0" w:color="000000"/>
            </w:tcBorders>
            <w:shd w:val="clear" w:color="auto" w:fill="auto"/>
          </w:tcPr>
          <w:p w:rsidR="00D846DD" w:rsidRPr="005F1991" w:rsidRDefault="00D846DD" w:rsidP="00246748">
            <w:r w:rsidRPr="005F1991">
              <w:t>Χρόνος παράδοσης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D846DD" w:rsidRPr="005F1991" w:rsidRDefault="00D846DD" w:rsidP="00246748">
            <w:r w:rsidRPr="005F1991">
              <w:rPr>
                <w:u w:val="single"/>
              </w:rPr>
              <w:t>&lt; </w:t>
            </w:r>
            <w:r w:rsidR="009017BC">
              <w:t>5</w:t>
            </w:r>
            <w:r>
              <w:t xml:space="preserve"> </w:t>
            </w:r>
            <w:r w:rsidRPr="005F1991">
              <w:t>μηνών</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c>
          <w:tcPr>
            <w:tcW w:w="1980"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r>
      <w:tr w:rsidR="00ED1EC3" w:rsidRPr="00A378D0" w:rsidTr="00E87798">
        <w:trPr>
          <w:trHeight w:val="209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5F1991" w:rsidRDefault="00E23148" w:rsidP="00D846DD">
            <w:pPr>
              <w:rPr>
                <w:b/>
                <w:bCs/>
              </w:rPr>
            </w:pPr>
            <w:r>
              <w:rPr>
                <w:b/>
                <w:bCs/>
              </w:rPr>
              <w:t>1</w:t>
            </w:r>
            <w:r w:rsidR="00E87798">
              <w:rPr>
                <w:b/>
                <w:bCs/>
              </w:rPr>
              <w:t>1</w:t>
            </w:r>
            <w:r>
              <w:rPr>
                <w:b/>
                <w:bCs/>
              </w:rPr>
              <w:t>.</w:t>
            </w:r>
            <w:r w:rsidR="00D846DD">
              <w:rPr>
                <w:b/>
                <w:bCs/>
              </w:rPr>
              <w:t>7</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5F1991" w:rsidRDefault="00ED1EC3" w:rsidP="00E23148">
            <w:r w:rsidRPr="005F1991">
              <w:t xml:space="preserve">Εγγύηση καλής λειτουργίας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w:t>
            </w:r>
            <w:r w:rsidR="00E23148">
              <w:t>Δήμου</w:t>
            </w:r>
            <w:r w:rsidRPr="005F1991">
              <w:t>, την αντικατάσταση ή επιδιόρθωση οποιασδήποτε βλάβης ή φθοράς συμβεί, μη οφειλόμενης σε κακό χειρισμό)</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5F1991" w:rsidRDefault="00D846DD" w:rsidP="00D846DD">
            <w:r w:rsidRPr="00D846DD">
              <w:rPr>
                <w:u w:val="single"/>
              </w:rPr>
              <w:t>&gt;</w:t>
            </w:r>
            <w:r w:rsidRPr="00D846DD">
              <w:t xml:space="preserve">  </w:t>
            </w:r>
            <w:r>
              <w:t xml:space="preserve">2 </w:t>
            </w:r>
            <w:r w:rsidR="00ED1EC3" w:rsidRPr="005F1991">
              <w:t xml:space="preserve"> έτ</w:t>
            </w:r>
            <w:r w:rsidR="00192C85" w:rsidRPr="005F1991">
              <w:t>η</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r>
      <w:tr w:rsidR="00ED1EC3" w:rsidRPr="00A378D0" w:rsidTr="00E87798">
        <w:trPr>
          <w:trHeight w:val="345"/>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5F1991" w:rsidRDefault="00E23148" w:rsidP="00E87798">
            <w:pPr>
              <w:rPr>
                <w:b/>
                <w:bCs/>
              </w:rPr>
            </w:pPr>
            <w:r>
              <w:rPr>
                <w:b/>
                <w:bCs/>
              </w:rPr>
              <w:t>1</w:t>
            </w:r>
            <w:r w:rsidR="00E87798">
              <w:rPr>
                <w:b/>
                <w:bCs/>
              </w:rPr>
              <w:t>1</w:t>
            </w:r>
            <w:r>
              <w:rPr>
                <w:b/>
                <w:bCs/>
              </w:rPr>
              <w:t>.</w:t>
            </w:r>
            <w:r w:rsidR="00E87798">
              <w:rPr>
                <w:b/>
                <w:bCs/>
              </w:rPr>
              <w:t>7</w:t>
            </w:r>
            <w:r>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5F1991" w:rsidRDefault="00ED1EC3" w:rsidP="00ED1EC3">
            <w:r w:rsidRPr="005F1991">
              <w:t xml:space="preserve">Εγγύηση </w:t>
            </w:r>
            <w:proofErr w:type="spellStart"/>
            <w:r w:rsidRPr="005F1991">
              <w:t>αντισκωριακής</w:t>
            </w:r>
            <w:proofErr w:type="spellEnd"/>
            <w:r w:rsidRPr="005F1991">
              <w:t xml:space="preserve"> προστασίας </w:t>
            </w:r>
            <w:r w:rsidR="00E23148">
              <w:t>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5F1991" w:rsidRDefault="00ED1EC3" w:rsidP="00ED1EC3">
            <w:r w:rsidRPr="005F1991">
              <w:rPr>
                <w:u w:val="single"/>
              </w:rPr>
              <w:t>&gt; </w:t>
            </w:r>
            <w:r w:rsidR="00A378D0" w:rsidRPr="005F1991">
              <w:t>3</w:t>
            </w:r>
            <w:r w:rsidRPr="005F1991">
              <w:t xml:space="preserve"> έτη</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r>
      <w:tr w:rsidR="00ED1EC3" w:rsidRPr="00ED1EC3" w:rsidTr="00E87798">
        <w:trPr>
          <w:trHeight w:val="106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23148" w:rsidP="00D846DD">
            <w:pPr>
              <w:rPr>
                <w:b/>
                <w:bCs/>
              </w:rPr>
            </w:pPr>
            <w:r>
              <w:rPr>
                <w:b/>
                <w:bCs/>
              </w:rPr>
              <w:t>1</w:t>
            </w:r>
            <w:r w:rsidR="00E87798">
              <w:rPr>
                <w:b/>
                <w:bCs/>
              </w:rPr>
              <w:t>1</w:t>
            </w:r>
            <w:r>
              <w:rPr>
                <w:b/>
                <w:bCs/>
              </w:rPr>
              <w:t>.</w:t>
            </w:r>
            <w:r w:rsidR="00E87798">
              <w:rPr>
                <w:b/>
                <w:bCs/>
              </w:rPr>
              <w:t>8</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D846DD">
            <w:r w:rsidRPr="00ED1EC3">
              <w:t xml:space="preserve">Στο διάστημα της εγγύησης οι βλάβες να αποκαθίστανται σε  συνεργείο </w:t>
            </w:r>
            <w:r w:rsidR="00E23148">
              <w:t xml:space="preserve">( σε απόσταση όχι μεγαλύτερη των 100 </w:t>
            </w:r>
            <w:proofErr w:type="spellStart"/>
            <w:r w:rsidR="00E23148">
              <w:t>χλμ</w:t>
            </w:r>
            <w:proofErr w:type="spellEnd"/>
            <w:r w:rsidR="00E23148">
              <w:t xml:space="preserve"> από τον Δήμο</w:t>
            </w:r>
            <w:r w:rsidR="00E23148" w:rsidRPr="00ED1EC3">
              <w:t xml:space="preserve"> </w:t>
            </w:r>
            <w:r w:rsidR="00E23148">
              <w:t>)</w:t>
            </w:r>
            <w:r w:rsidR="00D846DD">
              <w:t>.</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D846DD" w:rsidRPr="00ED1EC3" w:rsidTr="009555BF">
        <w:trPr>
          <w:trHeight w:val="1233"/>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46DD" w:rsidRPr="00ED1EC3" w:rsidRDefault="00E87798" w:rsidP="00246748">
            <w:pPr>
              <w:rPr>
                <w:b/>
                <w:bCs/>
              </w:rPr>
            </w:pPr>
            <w:r>
              <w:rPr>
                <w:b/>
                <w:bCs/>
              </w:rPr>
              <w:t>11</w:t>
            </w:r>
            <w:r w:rsidR="00D846DD" w:rsidRPr="00ED1EC3">
              <w:rPr>
                <w:b/>
                <w:bCs/>
              </w:rPr>
              <w:t>.</w:t>
            </w:r>
            <w:r>
              <w:rPr>
                <w:b/>
                <w:bCs/>
              </w:rPr>
              <w:t>8</w:t>
            </w:r>
            <w:r w:rsidR="00D846DD">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D846DD" w:rsidRPr="009017BC" w:rsidRDefault="00D846DD" w:rsidP="00757688">
            <w:r w:rsidRPr="009017BC">
              <w:t>Αντίγραφα πιστοποιητικών της σειρά</w:t>
            </w:r>
            <w:r w:rsidR="009017BC" w:rsidRPr="009017BC">
              <w:t xml:space="preserve">ς ISO 9001:2015, 14001:2015  ή ισοδύναμα </w:t>
            </w:r>
            <w:r w:rsidRPr="009017BC">
              <w:t xml:space="preserve"> του </w:t>
            </w:r>
            <w:r w:rsidR="00757688" w:rsidRPr="009017BC">
              <w:t>συνεργείου επισκευής</w:t>
            </w:r>
            <w:r w:rsidRPr="009017BC">
              <w:t>.</w:t>
            </w:r>
          </w:p>
        </w:tc>
        <w:tc>
          <w:tcPr>
            <w:tcW w:w="1418"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246748">
            <w:r w:rsidRPr="00ED1EC3">
              <w:t>ΝΑΙ</w:t>
            </w:r>
          </w:p>
        </w:tc>
        <w:tc>
          <w:tcPr>
            <w:tcW w:w="1370"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c>
          <w:tcPr>
            <w:tcW w:w="1989" w:type="dxa"/>
            <w:gridSpan w:val="2"/>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r>
      <w:tr w:rsidR="00757688" w:rsidRPr="00ED1EC3" w:rsidTr="009555BF">
        <w:trPr>
          <w:trHeight w:val="64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57688" w:rsidRPr="00ED1EC3" w:rsidRDefault="00E87798" w:rsidP="00E87798">
            <w:pPr>
              <w:rPr>
                <w:b/>
                <w:bCs/>
              </w:rPr>
            </w:pPr>
            <w:r>
              <w:rPr>
                <w:b/>
                <w:bCs/>
              </w:rPr>
              <w:t>11</w:t>
            </w:r>
            <w:r w:rsidR="00757688">
              <w:rPr>
                <w:b/>
                <w:bCs/>
              </w:rPr>
              <w:t>.</w:t>
            </w:r>
            <w:r>
              <w:rPr>
                <w:b/>
                <w:bCs/>
              </w:rPr>
              <w:t>8</w:t>
            </w:r>
            <w:r w:rsidR="00757688">
              <w:rPr>
                <w:b/>
                <w:bCs/>
              </w:rPr>
              <w:t>.2</w:t>
            </w:r>
          </w:p>
        </w:tc>
        <w:tc>
          <w:tcPr>
            <w:tcW w:w="4820" w:type="dxa"/>
            <w:tcBorders>
              <w:top w:val="single" w:sz="4" w:space="0" w:color="000000"/>
              <w:left w:val="nil"/>
              <w:bottom w:val="single" w:sz="4" w:space="0" w:color="000000"/>
              <w:right w:val="single" w:sz="4" w:space="0" w:color="000000"/>
            </w:tcBorders>
            <w:shd w:val="clear" w:color="auto" w:fill="auto"/>
          </w:tcPr>
          <w:p w:rsidR="00757688" w:rsidRPr="009017BC" w:rsidRDefault="00757688" w:rsidP="00757688">
            <w:r w:rsidRPr="009017BC">
              <w:t>Σύμβαση για εργασίες επισκευής απορριμματοφόρου</w:t>
            </w:r>
          </w:p>
        </w:tc>
        <w:tc>
          <w:tcPr>
            <w:tcW w:w="1418"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757688">
              <w:rPr>
                <w:u w:val="single"/>
              </w:rPr>
              <w:t>&gt;</w:t>
            </w:r>
            <w:r>
              <w:t xml:space="preserve"> 1</w:t>
            </w:r>
          </w:p>
        </w:tc>
        <w:tc>
          <w:tcPr>
            <w:tcW w:w="137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ED1EC3"/>
        </w:tc>
        <w:tc>
          <w:tcPr>
            <w:tcW w:w="1989" w:type="dxa"/>
            <w:gridSpan w:val="2"/>
            <w:tcBorders>
              <w:top w:val="single" w:sz="4" w:space="0" w:color="000000"/>
              <w:left w:val="nil"/>
              <w:bottom w:val="single" w:sz="4" w:space="0" w:color="000000"/>
              <w:right w:val="single" w:sz="4" w:space="0" w:color="000000"/>
            </w:tcBorders>
            <w:shd w:val="clear" w:color="auto" w:fill="auto"/>
          </w:tcPr>
          <w:p w:rsidR="00757688" w:rsidRPr="00ED1EC3" w:rsidRDefault="00757688" w:rsidP="00ED1EC3"/>
        </w:tc>
      </w:tr>
      <w:tr w:rsidR="00ED1EC3" w:rsidRPr="00ED1EC3" w:rsidTr="009555BF">
        <w:trPr>
          <w:trHeight w:val="65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87798">
            <w:pPr>
              <w:rPr>
                <w:b/>
                <w:bCs/>
              </w:rPr>
            </w:pPr>
            <w:r w:rsidRPr="00ED1EC3">
              <w:rPr>
                <w:b/>
                <w:bCs/>
              </w:rPr>
              <w:t>1</w:t>
            </w:r>
            <w:r w:rsidR="00E87798">
              <w:rPr>
                <w:b/>
                <w:bCs/>
              </w:rPr>
              <w:t>1</w:t>
            </w:r>
            <w:r w:rsidRPr="00ED1EC3">
              <w:rPr>
                <w:b/>
                <w:bCs/>
              </w:rPr>
              <w:t>.</w:t>
            </w:r>
            <w:r w:rsidR="00D17C55">
              <w:rPr>
                <w:b/>
                <w:bCs/>
              </w:rPr>
              <w:t>8.3</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757688">
            <w:r w:rsidRPr="00ED1EC3">
              <w:t xml:space="preserve">Εκπαίδευση </w:t>
            </w:r>
            <w:r w:rsidR="00757688">
              <w:t>προσωπικού</w:t>
            </w:r>
            <w:r w:rsidRPr="00ED1EC3">
              <w:t xml:space="preserve"> </w:t>
            </w:r>
            <w:r w:rsidR="00757688">
              <w:t>σ</w:t>
            </w:r>
            <w:r w:rsidRPr="00ED1EC3">
              <w:t>το χειρισμό του απορριμματοφόρου</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w:t>
            </w:r>
            <w:r w:rsidRPr="00757688">
              <w:t> </w:t>
            </w:r>
            <w:r w:rsidRPr="00ED1EC3">
              <w:t>2</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bl>
    <w:p w:rsidR="00C43C7A" w:rsidRDefault="00C43C7A"/>
    <w:sectPr w:rsidR="00C43C7A" w:rsidSect="002D4D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644"/>
        </w:tabs>
        <w:ind w:left="0" w:firstLine="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Wingdings" w:hAnsi="Wingdings" w:cs="Times New Roman"/>
      </w:rPr>
    </w:lvl>
  </w:abstractNum>
  <w:abstractNum w:abstractNumId="5">
    <w:nsid w:val="00000006"/>
    <w:multiLevelType w:val="singleLevel"/>
    <w:tmpl w:val="00000006"/>
    <w:name w:val="WW8Num6"/>
    <w:lvl w:ilvl="0">
      <w:numFmt w:val="bullet"/>
      <w:lvlText w:val="-"/>
      <w:lvlJc w:val="left"/>
      <w:pPr>
        <w:tabs>
          <w:tab w:val="num" w:pos="420"/>
        </w:tabs>
        <w:ind w:left="420"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1800"/>
        </w:tabs>
        <w:ind w:left="1800" w:hanging="360"/>
      </w:pPr>
      <w:rPr>
        <w:rFonts w:ascii="Wingdings" w:hAnsi="Wingdings"/>
      </w:rPr>
    </w:lvl>
  </w:abstractNum>
  <w:abstractNum w:abstractNumId="7">
    <w:nsid w:val="00000008"/>
    <w:multiLevelType w:val="singleLevel"/>
    <w:tmpl w:val="00000008"/>
    <w:name w:val="WW8Num8"/>
    <w:lvl w:ilvl="0">
      <w:start w:val="9"/>
      <w:numFmt w:val="bullet"/>
      <w:lvlText w:val="-"/>
      <w:lvlJc w:val="left"/>
      <w:pPr>
        <w:tabs>
          <w:tab w:val="num" w:pos="360"/>
        </w:tabs>
        <w:ind w:left="360" w:hanging="360"/>
      </w:pPr>
      <w:rPr>
        <w:rFonts w:ascii="Times New Roman" w:hAnsi="Times New Roman"/>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716F1C"/>
    <w:multiLevelType w:val="hybridMultilevel"/>
    <w:tmpl w:val="885EF3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02744733"/>
    <w:multiLevelType w:val="hybridMultilevel"/>
    <w:tmpl w:val="62A4CB98"/>
    <w:lvl w:ilvl="0" w:tplc="3308317E">
      <w:start w:val="1"/>
      <w:numFmt w:val="decimal"/>
      <w:lvlText w:val="%1."/>
      <w:lvlJc w:val="left"/>
      <w:pPr>
        <w:tabs>
          <w:tab w:val="num" w:pos="750"/>
        </w:tabs>
        <w:ind w:left="750" w:hanging="39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0ABC7AA0"/>
    <w:multiLevelType w:val="hybridMultilevel"/>
    <w:tmpl w:val="770C9DD4"/>
    <w:lvl w:ilvl="0" w:tplc="61F20A0A">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B48048B"/>
    <w:multiLevelType w:val="hybridMultilevel"/>
    <w:tmpl w:val="CE7E636A"/>
    <w:lvl w:ilvl="0" w:tplc="0408000F">
      <w:start w:val="1"/>
      <w:numFmt w:val="decimal"/>
      <w:lvlText w:val="%1."/>
      <w:lvlJc w:val="left"/>
      <w:pPr>
        <w:tabs>
          <w:tab w:val="num" w:pos="-180"/>
        </w:tabs>
        <w:ind w:left="-180" w:hanging="360"/>
      </w:p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22">
    <w:nsid w:val="0D5823B1"/>
    <w:multiLevelType w:val="hybridMultilevel"/>
    <w:tmpl w:val="304A0C52"/>
    <w:lvl w:ilvl="0" w:tplc="3E4AEC7E">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91C0333"/>
    <w:multiLevelType w:val="hybridMultilevel"/>
    <w:tmpl w:val="E462FE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240C2467"/>
    <w:multiLevelType w:val="hybridMultilevel"/>
    <w:tmpl w:val="59A0AB6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262C0E81"/>
    <w:multiLevelType w:val="multilevel"/>
    <w:tmpl w:val="2618A97C"/>
    <w:lvl w:ilvl="0">
      <w:start w:val="1"/>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667"/>
        </w:tabs>
        <w:ind w:left="667" w:hanging="360"/>
      </w:pPr>
      <w:rPr>
        <w:rFonts w:hint="default"/>
        <w:color w:val="000000"/>
      </w:rPr>
    </w:lvl>
    <w:lvl w:ilvl="2">
      <w:start w:val="1"/>
      <w:numFmt w:val="decimal"/>
      <w:lvlText w:val="%1.%2.%3"/>
      <w:lvlJc w:val="left"/>
      <w:pPr>
        <w:tabs>
          <w:tab w:val="num" w:pos="1334"/>
        </w:tabs>
        <w:ind w:left="1334" w:hanging="720"/>
      </w:pPr>
      <w:rPr>
        <w:rFonts w:hint="default"/>
        <w:color w:val="000000"/>
      </w:rPr>
    </w:lvl>
    <w:lvl w:ilvl="3">
      <w:start w:val="1"/>
      <w:numFmt w:val="decimal"/>
      <w:lvlText w:val="%1.%2.%3.%4"/>
      <w:lvlJc w:val="left"/>
      <w:pPr>
        <w:tabs>
          <w:tab w:val="num" w:pos="2001"/>
        </w:tabs>
        <w:ind w:left="2001" w:hanging="1080"/>
      </w:pPr>
      <w:rPr>
        <w:rFonts w:hint="default"/>
        <w:color w:val="000000"/>
      </w:rPr>
    </w:lvl>
    <w:lvl w:ilvl="4">
      <w:start w:val="1"/>
      <w:numFmt w:val="decimal"/>
      <w:lvlText w:val="%1.%2.%3.%4.%5"/>
      <w:lvlJc w:val="left"/>
      <w:pPr>
        <w:tabs>
          <w:tab w:val="num" w:pos="2308"/>
        </w:tabs>
        <w:ind w:left="2308" w:hanging="1080"/>
      </w:pPr>
      <w:rPr>
        <w:rFonts w:hint="default"/>
        <w:color w:val="000000"/>
      </w:rPr>
    </w:lvl>
    <w:lvl w:ilvl="5">
      <w:start w:val="1"/>
      <w:numFmt w:val="decimal"/>
      <w:lvlText w:val="%1.%2.%3.%4.%5.%6"/>
      <w:lvlJc w:val="left"/>
      <w:pPr>
        <w:tabs>
          <w:tab w:val="num" w:pos="2975"/>
        </w:tabs>
        <w:ind w:left="2975" w:hanging="1440"/>
      </w:pPr>
      <w:rPr>
        <w:rFonts w:hint="default"/>
        <w:color w:val="000000"/>
      </w:rPr>
    </w:lvl>
    <w:lvl w:ilvl="6">
      <w:start w:val="1"/>
      <w:numFmt w:val="decimal"/>
      <w:lvlText w:val="%1.%2.%3.%4.%5.%6.%7"/>
      <w:lvlJc w:val="left"/>
      <w:pPr>
        <w:tabs>
          <w:tab w:val="num" w:pos="3282"/>
        </w:tabs>
        <w:ind w:left="3282" w:hanging="1440"/>
      </w:pPr>
      <w:rPr>
        <w:rFonts w:hint="default"/>
        <w:color w:val="000000"/>
      </w:rPr>
    </w:lvl>
    <w:lvl w:ilvl="7">
      <w:start w:val="1"/>
      <w:numFmt w:val="decimal"/>
      <w:lvlText w:val="%1.%2.%3.%4.%5.%6.%7.%8"/>
      <w:lvlJc w:val="left"/>
      <w:pPr>
        <w:tabs>
          <w:tab w:val="num" w:pos="3949"/>
        </w:tabs>
        <w:ind w:left="3949" w:hanging="1800"/>
      </w:pPr>
      <w:rPr>
        <w:rFonts w:hint="default"/>
        <w:color w:val="000000"/>
      </w:rPr>
    </w:lvl>
    <w:lvl w:ilvl="8">
      <w:start w:val="1"/>
      <w:numFmt w:val="decimal"/>
      <w:lvlText w:val="%1.%2.%3.%4.%5.%6.%7.%8.%9"/>
      <w:lvlJc w:val="left"/>
      <w:pPr>
        <w:tabs>
          <w:tab w:val="num" w:pos="4256"/>
        </w:tabs>
        <w:ind w:left="4256" w:hanging="1800"/>
      </w:pPr>
      <w:rPr>
        <w:rFonts w:hint="default"/>
        <w:color w:val="000000"/>
      </w:rPr>
    </w:lvl>
  </w:abstractNum>
  <w:abstractNum w:abstractNumId="26">
    <w:nsid w:val="2B9C36EF"/>
    <w:multiLevelType w:val="hybridMultilevel"/>
    <w:tmpl w:val="380810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2BF47717"/>
    <w:multiLevelType w:val="hybridMultilevel"/>
    <w:tmpl w:val="F90CFC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2CEB7CFD"/>
    <w:multiLevelType w:val="hybridMultilevel"/>
    <w:tmpl w:val="6EB8E72E"/>
    <w:lvl w:ilvl="0" w:tplc="8474C134">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29">
    <w:nsid w:val="2D73540F"/>
    <w:multiLevelType w:val="hybridMultilevel"/>
    <w:tmpl w:val="F438BC2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0">
    <w:nsid w:val="30B428A7"/>
    <w:multiLevelType w:val="hybridMultilevel"/>
    <w:tmpl w:val="AB7AF03A"/>
    <w:lvl w:ilvl="0" w:tplc="FDE4BCA6">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31">
    <w:nsid w:val="323F4FD5"/>
    <w:multiLevelType w:val="singleLevel"/>
    <w:tmpl w:val="00000003"/>
    <w:lvl w:ilvl="0">
      <w:start w:val="1"/>
      <w:numFmt w:val="decimal"/>
      <w:lvlText w:val="%1."/>
      <w:lvlJc w:val="left"/>
      <w:pPr>
        <w:tabs>
          <w:tab w:val="num" w:pos="644"/>
        </w:tabs>
        <w:ind w:left="0" w:firstLine="0"/>
      </w:pPr>
    </w:lvl>
  </w:abstractNum>
  <w:abstractNum w:abstractNumId="32">
    <w:nsid w:val="3A593A6A"/>
    <w:multiLevelType w:val="hybridMultilevel"/>
    <w:tmpl w:val="69E01724"/>
    <w:lvl w:ilvl="0" w:tplc="2294D712">
      <w:start w:val="1"/>
      <w:numFmt w:val="decimal"/>
      <w:lvlText w:val="%1."/>
      <w:lvlJc w:val="left"/>
      <w:pPr>
        <w:tabs>
          <w:tab w:val="num" w:pos="-180"/>
        </w:tabs>
        <w:ind w:left="-180" w:hanging="360"/>
      </w:pPr>
      <w:rPr>
        <w:rFonts w:ascii="Arial" w:hAnsi="Arial" w:cs="Arial" w:hint="default"/>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33">
    <w:nsid w:val="43EF7118"/>
    <w:multiLevelType w:val="singleLevel"/>
    <w:tmpl w:val="00000003"/>
    <w:lvl w:ilvl="0">
      <w:start w:val="1"/>
      <w:numFmt w:val="decimal"/>
      <w:lvlText w:val="%1."/>
      <w:lvlJc w:val="left"/>
      <w:pPr>
        <w:tabs>
          <w:tab w:val="num" w:pos="644"/>
        </w:tabs>
        <w:ind w:left="0" w:firstLine="0"/>
      </w:pPr>
    </w:lvl>
  </w:abstractNum>
  <w:abstractNum w:abstractNumId="34">
    <w:nsid w:val="47CC1502"/>
    <w:multiLevelType w:val="hybridMultilevel"/>
    <w:tmpl w:val="F2FEA7A8"/>
    <w:lvl w:ilvl="0" w:tplc="C35C5A4A">
      <w:start w:val="8"/>
      <w:numFmt w:val="decimal"/>
      <w:lvlText w:val="%1."/>
      <w:lvlJc w:val="left"/>
      <w:pPr>
        <w:tabs>
          <w:tab w:val="num" w:pos="786"/>
        </w:tabs>
        <w:ind w:left="786" w:hanging="360"/>
      </w:pPr>
      <w:rPr>
        <w:rFonts w:hint="default"/>
        <w:color w:val="000000"/>
        <w:u w:val="single"/>
      </w:rPr>
    </w:lvl>
    <w:lvl w:ilvl="1" w:tplc="82DA4F98">
      <w:start w:val="1"/>
      <w:numFmt w:val="decimal"/>
      <w:lvlText w:val="%2."/>
      <w:lvlJc w:val="left"/>
      <w:pPr>
        <w:tabs>
          <w:tab w:val="num" w:pos="1506"/>
        </w:tabs>
        <w:ind w:left="1506" w:hanging="360"/>
      </w:pPr>
      <w:rPr>
        <w:rFonts w:hint="default"/>
        <w:color w:val="000000"/>
        <w:u w:val="single"/>
      </w:rPr>
    </w:lvl>
    <w:lvl w:ilvl="2" w:tplc="04080001">
      <w:start w:val="1"/>
      <w:numFmt w:val="bullet"/>
      <w:lvlText w:val=""/>
      <w:lvlJc w:val="left"/>
      <w:pPr>
        <w:tabs>
          <w:tab w:val="num" w:pos="2406"/>
        </w:tabs>
        <w:ind w:left="2406" w:hanging="360"/>
      </w:pPr>
      <w:rPr>
        <w:rFonts w:ascii="Symbol" w:hAnsi="Symbol" w:hint="default"/>
        <w:color w:val="000000"/>
        <w:u w:val="single"/>
      </w:r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5">
    <w:nsid w:val="4BEE2762"/>
    <w:multiLevelType w:val="hybridMultilevel"/>
    <w:tmpl w:val="907A23FC"/>
    <w:lvl w:ilvl="0" w:tplc="E948F8B2">
      <w:start w:val="12"/>
      <w:numFmt w:val="bullet"/>
      <w:lvlText w:val=""/>
      <w:lvlJc w:val="left"/>
      <w:pPr>
        <w:ind w:left="720" w:hanging="360"/>
      </w:pPr>
      <w:rPr>
        <w:rFonts w:ascii="Wingdings" w:eastAsiaTheme="minorHAnsi" w:hAnsi="Wingdings" w:cstheme="minorBidi"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26649BF"/>
    <w:multiLevelType w:val="hybridMultilevel"/>
    <w:tmpl w:val="F61E9BB6"/>
    <w:lvl w:ilvl="0" w:tplc="42763462">
      <w:start w:val="6"/>
      <w:numFmt w:val="decimal"/>
      <w:lvlText w:val="%1."/>
      <w:lvlJc w:val="left"/>
      <w:pPr>
        <w:tabs>
          <w:tab w:val="num" w:pos="786"/>
        </w:tabs>
        <w:ind w:left="786" w:hanging="360"/>
      </w:pPr>
      <w:rPr>
        <w:rFonts w:hint="default"/>
        <w:u w:val="single"/>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7">
    <w:nsid w:val="529274CB"/>
    <w:multiLevelType w:val="hybridMultilevel"/>
    <w:tmpl w:val="E104FDD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8">
    <w:nsid w:val="5AE374E2"/>
    <w:multiLevelType w:val="hybridMultilevel"/>
    <w:tmpl w:val="946680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5E24666B"/>
    <w:multiLevelType w:val="hybridMultilevel"/>
    <w:tmpl w:val="AC72FB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5EE42A7E"/>
    <w:multiLevelType w:val="hybridMultilevel"/>
    <w:tmpl w:val="D5A48C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613D1D66"/>
    <w:multiLevelType w:val="hybridMultilevel"/>
    <w:tmpl w:val="3BCA1C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2">
    <w:nsid w:val="62674825"/>
    <w:multiLevelType w:val="hybridMultilevel"/>
    <w:tmpl w:val="ADA04C7A"/>
    <w:lvl w:ilvl="0" w:tplc="F45E7A0C">
      <w:start w:val="5"/>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65B058DD"/>
    <w:multiLevelType w:val="hybridMultilevel"/>
    <w:tmpl w:val="9DCADE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26C5E28"/>
    <w:multiLevelType w:val="hybridMultilevel"/>
    <w:tmpl w:val="F5E01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B29207B"/>
    <w:multiLevelType w:val="hybridMultilevel"/>
    <w:tmpl w:val="7BE6A8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42"/>
  </w:num>
  <w:num w:numId="21">
    <w:abstractNumId w:val="36"/>
  </w:num>
  <w:num w:numId="22">
    <w:abstractNumId w:val="25"/>
  </w:num>
  <w:num w:numId="23">
    <w:abstractNumId w:val="34"/>
  </w:num>
  <w:num w:numId="24">
    <w:abstractNumId w:val="24"/>
  </w:num>
  <w:num w:numId="25">
    <w:abstractNumId w:val="45"/>
  </w:num>
  <w:num w:numId="26">
    <w:abstractNumId w:val="21"/>
  </w:num>
  <w:num w:numId="27">
    <w:abstractNumId w:val="23"/>
  </w:num>
  <w:num w:numId="28">
    <w:abstractNumId w:val="32"/>
  </w:num>
  <w:num w:numId="29">
    <w:abstractNumId w:val="40"/>
  </w:num>
  <w:num w:numId="30">
    <w:abstractNumId w:val="27"/>
  </w:num>
  <w:num w:numId="31">
    <w:abstractNumId w:val="18"/>
  </w:num>
  <w:num w:numId="32">
    <w:abstractNumId w:val="37"/>
  </w:num>
  <w:num w:numId="33">
    <w:abstractNumId w:val="26"/>
  </w:num>
  <w:num w:numId="34">
    <w:abstractNumId w:val="29"/>
  </w:num>
  <w:num w:numId="35">
    <w:abstractNumId w:val="38"/>
  </w:num>
  <w:num w:numId="36">
    <w:abstractNumId w:val="41"/>
  </w:num>
  <w:num w:numId="37">
    <w:abstractNumId w:val="43"/>
  </w:num>
  <w:num w:numId="38">
    <w:abstractNumId w:val="33"/>
  </w:num>
  <w:num w:numId="39">
    <w:abstractNumId w:val="31"/>
  </w:num>
  <w:num w:numId="40">
    <w:abstractNumId w:val="44"/>
  </w:num>
  <w:num w:numId="41">
    <w:abstractNumId w:val="39"/>
  </w:num>
  <w:num w:numId="42">
    <w:abstractNumId w:val="28"/>
  </w:num>
  <w:num w:numId="43">
    <w:abstractNumId w:val="30"/>
  </w:num>
  <w:num w:numId="44">
    <w:abstractNumId w:val="35"/>
  </w:num>
  <w:num w:numId="45">
    <w:abstractNumId w:val="20"/>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EC3"/>
    <w:rsid w:val="00001E54"/>
    <w:rsid w:val="00031E77"/>
    <w:rsid w:val="0005067C"/>
    <w:rsid w:val="000618A9"/>
    <w:rsid w:val="000C4BF6"/>
    <w:rsid w:val="000C5665"/>
    <w:rsid w:val="0012162D"/>
    <w:rsid w:val="00144961"/>
    <w:rsid w:val="00153A9D"/>
    <w:rsid w:val="00173AB9"/>
    <w:rsid w:val="00187D37"/>
    <w:rsid w:val="00192C85"/>
    <w:rsid w:val="001B03AC"/>
    <w:rsid w:val="001B21D6"/>
    <w:rsid w:val="001D0D76"/>
    <w:rsid w:val="001D69F0"/>
    <w:rsid w:val="001E24EA"/>
    <w:rsid w:val="001F45EE"/>
    <w:rsid w:val="00211C31"/>
    <w:rsid w:val="00246748"/>
    <w:rsid w:val="002975BE"/>
    <w:rsid w:val="002D4D41"/>
    <w:rsid w:val="003B6FC5"/>
    <w:rsid w:val="003D1230"/>
    <w:rsid w:val="003D7A86"/>
    <w:rsid w:val="00426E1A"/>
    <w:rsid w:val="00437C6A"/>
    <w:rsid w:val="00466785"/>
    <w:rsid w:val="004749E1"/>
    <w:rsid w:val="004B00EE"/>
    <w:rsid w:val="004B17D0"/>
    <w:rsid w:val="004B26CC"/>
    <w:rsid w:val="00555421"/>
    <w:rsid w:val="005C4468"/>
    <w:rsid w:val="005E4089"/>
    <w:rsid w:val="005F1991"/>
    <w:rsid w:val="00603FC9"/>
    <w:rsid w:val="00622574"/>
    <w:rsid w:val="0063246E"/>
    <w:rsid w:val="006753EA"/>
    <w:rsid w:val="00697A21"/>
    <w:rsid w:val="00741D65"/>
    <w:rsid w:val="00757688"/>
    <w:rsid w:val="007A4E24"/>
    <w:rsid w:val="007F432D"/>
    <w:rsid w:val="008103FB"/>
    <w:rsid w:val="00850C16"/>
    <w:rsid w:val="00874842"/>
    <w:rsid w:val="008F6389"/>
    <w:rsid w:val="009017BC"/>
    <w:rsid w:val="00906371"/>
    <w:rsid w:val="00936109"/>
    <w:rsid w:val="009555BF"/>
    <w:rsid w:val="00987F6D"/>
    <w:rsid w:val="009A00AC"/>
    <w:rsid w:val="009D0618"/>
    <w:rsid w:val="009D7DAB"/>
    <w:rsid w:val="00A378D0"/>
    <w:rsid w:val="00A678DF"/>
    <w:rsid w:val="00AC52CC"/>
    <w:rsid w:val="00B23D12"/>
    <w:rsid w:val="00B43A04"/>
    <w:rsid w:val="00B447B7"/>
    <w:rsid w:val="00C027C6"/>
    <w:rsid w:val="00C23C42"/>
    <w:rsid w:val="00C339B7"/>
    <w:rsid w:val="00C43C7A"/>
    <w:rsid w:val="00C871DA"/>
    <w:rsid w:val="00C93983"/>
    <w:rsid w:val="00CB7366"/>
    <w:rsid w:val="00D02C3A"/>
    <w:rsid w:val="00D130CD"/>
    <w:rsid w:val="00D17C55"/>
    <w:rsid w:val="00D374E3"/>
    <w:rsid w:val="00D846DD"/>
    <w:rsid w:val="00DA5F23"/>
    <w:rsid w:val="00DA7F77"/>
    <w:rsid w:val="00DA7F99"/>
    <w:rsid w:val="00DC0BA4"/>
    <w:rsid w:val="00E23148"/>
    <w:rsid w:val="00E4214B"/>
    <w:rsid w:val="00E7680E"/>
    <w:rsid w:val="00E87798"/>
    <w:rsid w:val="00EA790E"/>
    <w:rsid w:val="00ED1EC3"/>
    <w:rsid w:val="00F62D2B"/>
    <w:rsid w:val="00F6659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 w:type="paragraph" w:styleId="af8">
    <w:name w:val="List Paragraph"/>
    <w:basedOn w:val="a"/>
    <w:uiPriority w:val="34"/>
    <w:qFormat/>
    <w:rsid w:val="00D84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6CEE-8C53-4B0F-8DA9-62735B72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2741</Words>
  <Characters>14807</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lazaros</dc:creator>
  <cp:lastModifiedBy>user</cp:lastModifiedBy>
  <cp:revision>58</cp:revision>
  <dcterms:created xsi:type="dcterms:W3CDTF">2020-03-18T08:37:00Z</dcterms:created>
  <dcterms:modified xsi:type="dcterms:W3CDTF">2021-09-30T08:06:00Z</dcterms:modified>
</cp:coreProperties>
</file>