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01" w:rsidRDefault="00ED1EC3" w:rsidP="00874842">
      <w:pPr>
        <w:ind w:left="-709" w:right="-341"/>
        <w:jc w:val="center"/>
        <w:rPr>
          <w:rFonts w:cstheme="minorHAnsi"/>
          <w:bCs/>
          <w:u w:val="single"/>
        </w:rPr>
      </w:pPr>
      <w:r w:rsidRPr="007A4E24">
        <w:rPr>
          <w:rFonts w:cstheme="minorHAnsi"/>
          <w:bCs/>
          <w:u w:val="single"/>
        </w:rPr>
        <w:t xml:space="preserve">ΦΥΛΛΟ ΣΥΜΜΟΡΦΩΣΗΣ ΤΕΧΝΙΚΩΝ ΠΡΟΔΙΑΓΡΑΦΩΝ </w:t>
      </w:r>
      <w:r w:rsidR="00F62E01">
        <w:rPr>
          <w:rFonts w:cstheme="minorHAnsi"/>
          <w:bCs/>
          <w:u w:val="single"/>
        </w:rPr>
        <w:t xml:space="preserve">ΦΟΡΤΗΓΟΥ ΑΝΑΤΡΕΠΟΜΕΝΟΥ </w:t>
      </w:r>
    </w:p>
    <w:p w:rsidR="00ED1EC3" w:rsidRPr="00237187" w:rsidRDefault="00F62E01" w:rsidP="00874842">
      <w:pPr>
        <w:ind w:left="-709" w:right="-341"/>
        <w:jc w:val="center"/>
        <w:rPr>
          <w:rFonts w:cstheme="minorHAnsi"/>
          <w:u w:val="single"/>
        </w:rPr>
      </w:pPr>
      <w:r>
        <w:rPr>
          <w:rFonts w:cstheme="minorHAnsi"/>
          <w:bCs/>
          <w:u w:val="single"/>
        </w:rPr>
        <w:t xml:space="preserve">ΜΕ ΓΕΡΑΝΟ ΕΠΙ ΟΧΗΜΑΤΟΣ </w:t>
      </w:r>
      <w:r w:rsidR="00237187" w:rsidRPr="00237187">
        <w:rPr>
          <w:rFonts w:cstheme="minorHAnsi"/>
          <w:bCs/>
          <w:u w:val="single"/>
        </w:rPr>
        <w:t xml:space="preserve"> </w:t>
      </w:r>
    </w:p>
    <w:p w:rsidR="00437C6A" w:rsidRPr="007A4E24" w:rsidRDefault="00437C6A" w:rsidP="00874842">
      <w:pPr>
        <w:spacing w:after="0" w:line="259" w:lineRule="auto"/>
        <w:ind w:left="-709" w:right="-341"/>
        <w:jc w:val="both"/>
        <w:rPr>
          <w:rFonts w:cstheme="minorHAnsi"/>
          <w:szCs w:val="28"/>
        </w:rPr>
      </w:pPr>
      <w:r w:rsidRPr="007A4E24">
        <w:rPr>
          <w:rFonts w:cstheme="minorHAnsi"/>
          <w:szCs w:val="28"/>
        </w:rPr>
        <w:t>Για την βοήθεια της Επιτροπής αξιολόγησης, εκτός των παραπάνω στοιχείων είναι απαραίτητο να κατατεθεί συμπληρωμένο και υπογεγραμμένο το συνημμένο ενδεικτικό Φύλλο συμμόρφωσης με όσο το δυνατό μεγαλύτερη πληρότητα ακολουθώντας τα στοιχεία που ζητούνται και ορίζονται από τις Τεχνικές Προδιαγραφές και όσα επιπλέον κρίνεται από τον προμηθευτή ότι θα βοηθήσουν στην αξιολόγηση του οχήματος.</w:t>
      </w:r>
    </w:p>
    <w:p w:rsidR="00437C6A" w:rsidRPr="00246748" w:rsidRDefault="00437C6A" w:rsidP="00874842">
      <w:pPr>
        <w:spacing w:after="0" w:line="259" w:lineRule="auto"/>
        <w:ind w:left="-709" w:right="-341"/>
        <w:jc w:val="both"/>
        <w:rPr>
          <w:rFonts w:cstheme="minorHAnsi"/>
          <w:szCs w:val="28"/>
        </w:rPr>
      </w:pPr>
      <w:r w:rsidRPr="007A4E24">
        <w:rPr>
          <w:rFonts w:cstheme="minorHAnsi"/>
          <w:szCs w:val="28"/>
        </w:rPr>
        <w:t>Σε περίπτωση ασυμφωνίας των αναγραφομένων στοιχείων στο Φύλλο συμμόρφωσης και των αναγραφομένων στα υπόλοιπα στοιχεία της Τεχνικής Προσφοράς, τα  συγκεκριμένα στοιχεία του   Φύλλου συμμόρφωσης δεν λαμβάνονται υπόψη.</w:t>
      </w:r>
    </w:p>
    <w:p w:rsidR="00EA790E" w:rsidRPr="00246748" w:rsidRDefault="00EA790E" w:rsidP="00874842">
      <w:pPr>
        <w:spacing w:after="0" w:line="259" w:lineRule="auto"/>
        <w:ind w:left="-709" w:right="-341"/>
        <w:jc w:val="both"/>
        <w:rPr>
          <w:rFonts w:cstheme="minorHAnsi"/>
          <w:szCs w:val="28"/>
        </w:rPr>
      </w:pPr>
    </w:p>
    <w:p w:rsidR="00EA790E" w:rsidRPr="00246748" w:rsidRDefault="00EA790E" w:rsidP="00874842">
      <w:pPr>
        <w:spacing w:after="0" w:line="259" w:lineRule="auto"/>
        <w:ind w:left="-709" w:right="-341"/>
        <w:jc w:val="both"/>
        <w:rPr>
          <w:rFonts w:cstheme="minorHAnsi"/>
          <w:szCs w:val="28"/>
        </w:rPr>
      </w:pPr>
    </w:p>
    <w:tbl>
      <w:tblPr>
        <w:tblW w:w="9356" w:type="dxa"/>
        <w:tblInd w:w="-601" w:type="dxa"/>
        <w:tblLayout w:type="fixed"/>
        <w:tblLook w:val="0000"/>
      </w:tblPr>
      <w:tblGrid>
        <w:gridCol w:w="709"/>
        <w:gridCol w:w="4395"/>
        <w:gridCol w:w="1275"/>
        <w:gridCol w:w="1276"/>
        <w:gridCol w:w="1701"/>
      </w:tblGrid>
      <w:tr w:rsidR="00ED1EC3" w:rsidRPr="00ED1EC3" w:rsidTr="00437C6A">
        <w:trPr>
          <w:trHeight w:val="259"/>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Α/Α</w:t>
            </w:r>
          </w:p>
        </w:tc>
        <w:tc>
          <w:tcPr>
            <w:tcW w:w="439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ΤΕΧΝΙΚΑ ΧΑΡΑΚΤΗΡΙΣΤΙΚΑ</w:t>
            </w:r>
          </w:p>
        </w:tc>
        <w:tc>
          <w:tcPr>
            <w:tcW w:w="127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r w:rsidRPr="00ED1EC3">
              <w:t> </w:t>
            </w:r>
          </w:p>
        </w:tc>
        <w:tc>
          <w:tcPr>
            <w:tcW w:w="2977" w:type="dxa"/>
            <w:gridSpan w:val="2"/>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ΣΤΟΙΧΕΙΑ ΠΡΟΣΦΟΡΑΣ</w:t>
            </w:r>
          </w:p>
        </w:tc>
      </w:tr>
      <w:tr w:rsidR="00ED1EC3" w:rsidRPr="00ED1EC3" w:rsidTr="00437C6A">
        <w:trPr>
          <w:trHeight w:val="259"/>
        </w:trPr>
        <w:tc>
          <w:tcPr>
            <w:tcW w:w="709" w:type="dxa"/>
            <w:vMerge/>
            <w:tcBorders>
              <w:top w:val="single" w:sz="4" w:space="0" w:color="000000"/>
              <w:left w:val="single" w:sz="4" w:space="0" w:color="000000"/>
              <w:bottom w:val="single" w:sz="4" w:space="0" w:color="000000"/>
              <w:right w:val="single" w:sz="4" w:space="0" w:color="000000"/>
            </w:tcBorders>
            <w:vAlign w:val="center"/>
          </w:tcPr>
          <w:p w:rsidR="00ED1EC3" w:rsidRPr="00ED1EC3" w:rsidRDefault="00ED1EC3" w:rsidP="00ED1EC3">
            <w:pPr>
              <w:rPr>
                <w:b/>
                <w:bCs/>
              </w:rPr>
            </w:pPr>
          </w:p>
        </w:tc>
        <w:tc>
          <w:tcPr>
            <w:tcW w:w="439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ΠΕΡΙΓΡΑΦΗ</w:t>
            </w:r>
          </w:p>
        </w:tc>
        <w:tc>
          <w:tcPr>
            <w:tcW w:w="127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ΑΠΑΙΤΗΣΗ</w:t>
            </w:r>
          </w:p>
        </w:tc>
        <w:tc>
          <w:tcPr>
            <w:tcW w:w="1276"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ΑΠΑΝΤΗΣΗ</w:t>
            </w:r>
          </w:p>
        </w:tc>
        <w:tc>
          <w:tcPr>
            <w:tcW w:w="1701"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ΠΑΡΑΤΗΡΗΣΕΙΣ</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1</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Γενικές Απαιτήσεις</w:t>
            </w:r>
          </w:p>
        </w:tc>
      </w:tr>
      <w:tr w:rsidR="00ED1EC3" w:rsidRPr="00ED1EC3" w:rsidTr="00437C6A">
        <w:trPr>
          <w:trHeight w:val="12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1.1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37C6A">
            <w:r w:rsidRPr="00ED1EC3">
              <w:t xml:space="preserve">Το προσφερόμενο όχημα (τόσο το αυτοκίνητο πλαίσιο όσο και η υπερκατασκευή) να είναι απολύτως καινούργια,  αμεταχείριστα  και πρόσφατης κατασκευής </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15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1.2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37C6A">
            <w:r w:rsidRPr="00ED1EC3">
              <w:t xml:space="preserve">Πρωτότυπα τεχνικά φυλλάδια / </w:t>
            </w:r>
            <w:proofErr w:type="spellStart"/>
            <w:r w:rsidRPr="00ED1EC3">
              <w:t>prospectus</w:t>
            </w:r>
            <w:proofErr w:type="spellEnd"/>
            <w:r w:rsidRPr="00ED1EC3">
              <w:t>, στην Ελληνική γλώσσα κατά προτίμηση ή στην Αγγλική, των προσφερόμενων πλαισίων των οχημάτων, όπου θα φαίνονται τα τεχνικά χαρακτηριστικά αυτών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2</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Πλαίσιο Οχήματος</w:t>
            </w:r>
          </w:p>
        </w:tc>
      </w:tr>
      <w:tr w:rsidR="00ED1EC3" w:rsidRPr="00ED1EC3" w:rsidTr="00437C6A">
        <w:trPr>
          <w:trHeight w:val="12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BA5FFE" w:rsidP="00ED1EC3">
            <w:r>
              <w:t xml:space="preserve">Το ανατρεπόμενο </w:t>
            </w:r>
            <w:r w:rsidR="00ED1EC3" w:rsidRPr="00ED1EC3">
              <w:t>όχημα να αποτελείται από αυτοκίνητο πλαίσιο κατάλληλο για κατασκευή α</w:t>
            </w:r>
            <w:r>
              <w:t xml:space="preserve">νατρεπόμενης καρότσας .  </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Τύπος πλαισίου οχήματος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4x2</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6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2.3</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Ικανότητα   πλαισίου   οχήματος   σε   μικτό   φορτίο (βάρος)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rPr>
                <w:u w:val="single"/>
              </w:rPr>
              <w:t>&gt; </w:t>
            </w:r>
            <w:r w:rsidR="00E02507">
              <w:t>7</w:t>
            </w:r>
            <w:r w:rsidRPr="00ED1EC3">
              <w:t xml:space="preserve"> </w:t>
            </w:r>
            <w:proofErr w:type="spellStart"/>
            <w:r w:rsidRPr="00ED1EC3">
              <w:t>tn</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DA5F23">
        <w:trPr>
          <w:trHeight w:val="355"/>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ED1EC3" w:rsidRPr="00ED1EC3" w:rsidRDefault="00ED1EC3" w:rsidP="00DA5F23">
            <w:pPr>
              <w:rPr>
                <w:b/>
                <w:bCs/>
              </w:rPr>
            </w:pPr>
            <w:r w:rsidRPr="00ED1EC3">
              <w:rPr>
                <w:b/>
                <w:bCs/>
              </w:rPr>
              <w:t>2.4</w:t>
            </w:r>
          </w:p>
        </w:tc>
        <w:tc>
          <w:tcPr>
            <w:tcW w:w="4395" w:type="dxa"/>
            <w:tcBorders>
              <w:top w:val="single" w:sz="4" w:space="0" w:color="000000"/>
              <w:left w:val="nil"/>
              <w:bottom w:val="single" w:sz="4" w:space="0" w:color="auto"/>
              <w:right w:val="single" w:sz="4" w:space="0" w:color="000000"/>
            </w:tcBorders>
            <w:shd w:val="clear" w:color="auto" w:fill="auto"/>
          </w:tcPr>
          <w:p w:rsidR="00ED1EC3" w:rsidRPr="00ED1EC3" w:rsidRDefault="00ED1EC3" w:rsidP="00DA5F23">
            <w:r w:rsidRPr="00ED1EC3">
              <w:t xml:space="preserve">Ικανότητα  πλαισίου  οχήματος  σε  ωφέλιμο </w:t>
            </w:r>
          </w:p>
        </w:tc>
        <w:tc>
          <w:tcPr>
            <w:tcW w:w="1275" w:type="dxa"/>
            <w:tcBorders>
              <w:top w:val="single" w:sz="4" w:space="0" w:color="000000"/>
              <w:left w:val="nil"/>
              <w:bottom w:val="single" w:sz="4" w:space="0" w:color="auto"/>
              <w:right w:val="single" w:sz="4" w:space="0" w:color="000000"/>
            </w:tcBorders>
            <w:shd w:val="clear" w:color="auto" w:fill="auto"/>
          </w:tcPr>
          <w:p w:rsidR="00ED1EC3" w:rsidRPr="00ED1EC3" w:rsidRDefault="00ED1EC3" w:rsidP="00DA5F23">
            <w:r w:rsidRPr="00ED1EC3">
              <w:rPr>
                <w:u w:val="single"/>
              </w:rPr>
              <w:t>&gt; </w:t>
            </w:r>
            <w:r w:rsidR="00E02507">
              <w:t>1,5</w:t>
            </w:r>
            <w:r w:rsidRPr="00ED1EC3">
              <w:t>tn</w:t>
            </w:r>
          </w:p>
        </w:tc>
        <w:tc>
          <w:tcPr>
            <w:tcW w:w="1276" w:type="dxa"/>
            <w:tcBorders>
              <w:top w:val="single" w:sz="4" w:space="0" w:color="000000"/>
              <w:left w:val="nil"/>
              <w:bottom w:val="single" w:sz="4" w:space="0" w:color="auto"/>
              <w:right w:val="single" w:sz="4" w:space="0" w:color="000000"/>
            </w:tcBorders>
            <w:shd w:val="clear" w:color="auto" w:fill="auto"/>
          </w:tcPr>
          <w:p w:rsidR="00ED1EC3" w:rsidRPr="00ED1EC3" w:rsidRDefault="00ED1EC3" w:rsidP="00DA5F23">
            <w:r w:rsidRPr="00ED1EC3">
              <w:t> </w:t>
            </w:r>
          </w:p>
        </w:tc>
        <w:tc>
          <w:tcPr>
            <w:tcW w:w="1701" w:type="dxa"/>
            <w:tcBorders>
              <w:top w:val="single" w:sz="4" w:space="0" w:color="000000"/>
              <w:left w:val="nil"/>
              <w:bottom w:val="single" w:sz="4" w:space="0" w:color="auto"/>
              <w:right w:val="single" w:sz="4" w:space="0" w:color="000000"/>
            </w:tcBorders>
            <w:shd w:val="clear" w:color="auto" w:fill="auto"/>
          </w:tcPr>
          <w:p w:rsidR="00ED1EC3" w:rsidRPr="00ED1EC3" w:rsidRDefault="00ED1EC3" w:rsidP="00DA5F23">
            <w:r w:rsidRPr="00ED1EC3">
              <w:t> </w:t>
            </w:r>
          </w:p>
        </w:tc>
      </w:tr>
      <w:tr w:rsidR="00ED1EC3" w:rsidRPr="00ED1EC3" w:rsidTr="004B00EE">
        <w:trPr>
          <w:trHeight w:val="9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2.5</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B00EE">
            <w:r w:rsidRPr="00ED1EC3">
              <w:t>Το ολικό μικτό επιτρεπόμενο  φορτίο πρέπει να προκύπτει από τους καταλόγους των κατασκευαστικών οίκων</w:t>
            </w:r>
            <w:r w:rsidR="004B00EE">
              <w:t>.</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4B00EE" w:rsidRPr="00ED1EC3" w:rsidTr="004B00EE">
        <w:trPr>
          <w:trHeight w:val="9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00EE" w:rsidRPr="004B00EE" w:rsidRDefault="004B00EE" w:rsidP="00A378D0">
            <w:pPr>
              <w:rPr>
                <w:b/>
              </w:rPr>
            </w:pPr>
            <w:r w:rsidRPr="004B00EE">
              <w:rPr>
                <w:b/>
              </w:rPr>
              <w:lastRenderedPageBreak/>
              <w:t>2.6</w:t>
            </w:r>
          </w:p>
        </w:tc>
        <w:tc>
          <w:tcPr>
            <w:tcW w:w="4395" w:type="dxa"/>
            <w:tcBorders>
              <w:top w:val="single" w:sz="4" w:space="0" w:color="000000"/>
              <w:left w:val="nil"/>
              <w:bottom w:val="single" w:sz="4" w:space="0" w:color="000000"/>
              <w:right w:val="single" w:sz="4" w:space="0" w:color="000000"/>
            </w:tcBorders>
            <w:shd w:val="clear" w:color="auto" w:fill="auto"/>
          </w:tcPr>
          <w:p w:rsidR="004B00EE" w:rsidRPr="00D72F73" w:rsidRDefault="004B00EE" w:rsidP="00A378D0">
            <w:r w:rsidRPr="00D72F73">
              <w:t>Το πλαίσιο του οχήματος (σταθερό και άκαμπτο το δυνατό κατά τη φόρτωση) να αποτελείται από διαμήκεις δοκούς που να συνδέονται μεταξύ τους με ικανό αριθμό γεφυρών, έτσι ώστε να έχει απαιτούμενη αντοχή για φορτίο τουλάχιστον 20% μεγαλύτερο του ανώτερου επιτρεπομένου</w:t>
            </w:r>
          </w:p>
        </w:tc>
        <w:tc>
          <w:tcPr>
            <w:tcW w:w="1275" w:type="dxa"/>
            <w:tcBorders>
              <w:top w:val="single" w:sz="4" w:space="0" w:color="000000"/>
              <w:left w:val="nil"/>
              <w:bottom w:val="single" w:sz="4" w:space="0" w:color="000000"/>
              <w:right w:val="single" w:sz="4" w:space="0" w:color="000000"/>
            </w:tcBorders>
            <w:shd w:val="clear" w:color="auto" w:fill="auto"/>
          </w:tcPr>
          <w:p w:rsidR="004B00EE" w:rsidRDefault="004B00EE" w:rsidP="00A378D0">
            <w:r w:rsidRPr="00D72F73">
              <w:t>ΝΑΙ</w:t>
            </w:r>
          </w:p>
        </w:tc>
        <w:tc>
          <w:tcPr>
            <w:tcW w:w="1276" w:type="dxa"/>
            <w:tcBorders>
              <w:top w:val="single" w:sz="4" w:space="0" w:color="000000"/>
              <w:left w:val="nil"/>
              <w:bottom w:val="single" w:sz="4" w:space="0" w:color="000000"/>
              <w:right w:val="single" w:sz="4" w:space="0" w:color="000000"/>
            </w:tcBorders>
            <w:shd w:val="clear" w:color="auto" w:fill="auto"/>
          </w:tcPr>
          <w:p w:rsidR="004B00EE" w:rsidRPr="00ED1EC3" w:rsidRDefault="004B00EE" w:rsidP="00ED1EC3"/>
        </w:tc>
        <w:tc>
          <w:tcPr>
            <w:tcW w:w="1701" w:type="dxa"/>
            <w:tcBorders>
              <w:top w:val="single" w:sz="4" w:space="0" w:color="000000"/>
              <w:left w:val="nil"/>
              <w:bottom w:val="single" w:sz="4" w:space="0" w:color="000000"/>
              <w:right w:val="single" w:sz="4" w:space="0" w:color="000000"/>
            </w:tcBorders>
            <w:shd w:val="clear" w:color="auto" w:fill="auto"/>
          </w:tcPr>
          <w:p w:rsidR="004B00EE" w:rsidRPr="00ED1EC3" w:rsidRDefault="004B00EE" w:rsidP="00ED1EC3"/>
        </w:tc>
      </w:tr>
      <w:tr w:rsidR="00ED1EC3" w:rsidRPr="00ED1EC3" w:rsidTr="00437C6A">
        <w:trPr>
          <w:trHeight w:val="81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2.8</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 αναφερθούν / δοθούν κατά τρόπο σαφή τα παρακάτω χαρακτηριστικά και πληροφορίες για το πλαίσιο:</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2.8.1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Εργοστάσιο κατασκευής πλαισίου</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874842">
        <w:trPr>
          <w:trHeight w:val="187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2.8.2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B00EE">
            <w:r w:rsidRPr="00ED1EC3">
              <w:t xml:space="preserve">Διαστάσεις οχήματος, όπως ενδεικτικά το μεταξόνιο, μετατρόχιο, μέγιστο πλάτος, μέγιστο μήκος, μέγιστο ύψος (χωρίς φορτίο), ελάχιστο ελεύθερο ύψος του πλαισίου από το οριζόντιο έδαφος, ύψος δαπέδου καμπίνας κ.ά. </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331D7A" w:rsidRDefault="00ED1EC3" w:rsidP="004B00EE">
            <w:r w:rsidRPr="00331D7A">
              <w:t>ΝΑΙ</w:t>
            </w:r>
            <w:r w:rsidR="00331D7A" w:rsidRPr="00331D7A">
              <w:t xml:space="preserve"> μεταξόνιο έως 42</w:t>
            </w:r>
            <w:r w:rsidR="004B00EE" w:rsidRPr="00331D7A">
              <w:t xml:space="preserve">00 </w:t>
            </w:r>
            <w:r w:rsidR="004B00EE" w:rsidRPr="00331D7A">
              <w:rPr>
                <w:lang w:val="en-US"/>
              </w:rPr>
              <w:t>mm</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3</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Κινητήρας</w:t>
            </w:r>
          </w:p>
        </w:tc>
      </w:tr>
      <w:tr w:rsidR="00ED1EC3" w:rsidRPr="00ED1EC3" w:rsidTr="00437C6A">
        <w:trPr>
          <w:trHeight w:val="109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4265F1" w:rsidP="00ED1EC3">
            <w:r>
              <w:t xml:space="preserve">Ο κινητήρας του  οχήματος </w:t>
            </w:r>
            <w:r w:rsidR="00ED1EC3" w:rsidRPr="00ED1EC3">
              <w:t xml:space="preserve"> να είναι πετρελαιοκίνητος, τετράχρονος υδρόψυκτος, από τους γνωστούς σε κυκλοφορία τύπους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Ισχύς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F62D2B">
            <w:r w:rsidRPr="00ED1EC3">
              <w:rPr>
                <w:u w:val="single"/>
              </w:rPr>
              <w:t>&gt; </w:t>
            </w:r>
            <w:r w:rsidR="004265F1">
              <w:t>150</w:t>
            </w:r>
            <w:r w:rsidRPr="00ED1EC3">
              <w:t xml:space="preserve"> HP</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3.3</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Κυβισμός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331D7A" w:rsidRDefault="00ED1EC3" w:rsidP="00ED1EC3">
            <w:r w:rsidRPr="00331D7A">
              <w:rPr>
                <w:u w:val="single"/>
              </w:rPr>
              <w:t>&gt; </w:t>
            </w:r>
            <w:r w:rsidR="00331D7A" w:rsidRPr="00331D7A">
              <w:t>3.0</w:t>
            </w:r>
            <w:r w:rsidRPr="00331D7A">
              <w:t>00 cm</w:t>
            </w:r>
            <w:r w:rsidRPr="00331D7A">
              <w:rPr>
                <w:vertAlign w:val="superscript"/>
              </w:rPr>
              <w:t>3</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3.4</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Λόγος ισχύος κινητήρα ανά τόνο μικτού φορτίου</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F62D2B">
            <w:r w:rsidRPr="00ED1EC3">
              <w:rPr>
                <w:u w:val="single"/>
              </w:rPr>
              <w:t>&gt;</w:t>
            </w:r>
            <w:r w:rsidR="004265F1">
              <w:t>21</w:t>
            </w:r>
            <w:r w:rsidRPr="00ED1EC3">
              <w:t>,</w:t>
            </w:r>
            <w:r w:rsidR="004265F1">
              <w:t>4</w:t>
            </w:r>
            <w:r w:rsidRPr="00ED1EC3">
              <w:t xml:space="preserve"> HP/τόνο</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B00EE">
        <w:trPr>
          <w:trHeight w:val="5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3.5</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Ροπή στρέψης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B00EE">
            <w:r w:rsidRPr="00ED1EC3">
              <w:t>&gt;</w:t>
            </w:r>
            <w:r w:rsidR="004265F1">
              <w:t>350</w:t>
            </w:r>
            <w:r w:rsidRPr="00ED1EC3">
              <w:t>Νm</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3.6</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Κινητήρας αντιρρυπαντικής τεχνολογίας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CB037F" w:rsidRDefault="00ED1EC3" w:rsidP="00ED1EC3">
            <w:pPr>
              <w:rPr>
                <w:lang w:val="en-US"/>
              </w:rPr>
            </w:pPr>
            <w:r w:rsidRPr="00ED1EC3">
              <w:rPr>
                <w:u w:val="single"/>
              </w:rPr>
              <w:t>&gt; </w:t>
            </w:r>
            <w:r w:rsidRPr="00ED1EC3">
              <w:t xml:space="preserve">EURO </w:t>
            </w:r>
            <w:r w:rsidR="00CB037F">
              <w:rPr>
                <w:lang w:val="en-US"/>
              </w:rPr>
              <w:t>VIE</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9D7DAB" w:rsidRPr="00ED1EC3" w:rsidTr="00437C6A">
        <w:trPr>
          <w:trHeight w:val="3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7DAB" w:rsidRPr="00ED1EC3" w:rsidRDefault="009D7DAB" w:rsidP="00A378D0">
            <w:pPr>
              <w:rPr>
                <w:b/>
                <w:bCs/>
              </w:rPr>
            </w:pPr>
            <w:r>
              <w:rPr>
                <w:b/>
                <w:bCs/>
              </w:rPr>
              <w:t>3.7</w:t>
            </w:r>
          </w:p>
        </w:tc>
        <w:tc>
          <w:tcPr>
            <w:tcW w:w="4395" w:type="dxa"/>
            <w:tcBorders>
              <w:top w:val="single" w:sz="4" w:space="0" w:color="000000"/>
              <w:left w:val="nil"/>
              <w:bottom w:val="single" w:sz="4" w:space="0" w:color="000000"/>
              <w:right w:val="single" w:sz="4" w:space="0" w:color="000000"/>
            </w:tcBorders>
            <w:shd w:val="clear" w:color="auto" w:fill="auto"/>
          </w:tcPr>
          <w:p w:rsidR="009D7DAB" w:rsidRPr="00ED1EC3" w:rsidRDefault="009D7DAB" w:rsidP="00A378D0">
            <w:r>
              <w:t>Κ</w:t>
            </w:r>
            <w:r w:rsidRPr="009D7DAB">
              <w:t>ινητήρας του οχήματος θα είναι τεχνολογίας κοινού αυλού (</w:t>
            </w:r>
            <w:proofErr w:type="spellStart"/>
            <w:r w:rsidRPr="009D7DAB">
              <w:t>commonrail</w:t>
            </w:r>
            <w:proofErr w:type="spellEnd"/>
            <w:r w:rsidRPr="009D7DAB">
              <w:t>) και η εναρμόνισή του με τις προδιαγραφές ρύπων θα γίνεται αποκλειστικά με χρήση ουρίας (</w:t>
            </w:r>
            <w:proofErr w:type="spellStart"/>
            <w:r w:rsidRPr="009D7DAB">
              <w:t>AdBlue</w:t>
            </w:r>
            <w:proofErr w:type="spellEnd"/>
            <w:r w:rsidRPr="009D7DAB">
              <w:t>)</w:t>
            </w:r>
          </w:p>
        </w:tc>
        <w:tc>
          <w:tcPr>
            <w:tcW w:w="1275" w:type="dxa"/>
            <w:tcBorders>
              <w:top w:val="single" w:sz="4" w:space="0" w:color="000000"/>
              <w:left w:val="nil"/>
              <w:bottom w:val="single" w:sz="4" w:space="0" w:color="000000"/>
              <w:right w:val="single" w:sz="4" w:space="0" w:color="000000"/>
            </w:tcBorders>
            <w:shd w:val="clear" w:color="auto" w:fill="auto"/>
          </w:tcPr>
          <w:p w:rsidR="009D7DAB" w:rsidRPr="009D7DAB" w:rsidRDefault="009D7DAB" w:rsidP="00A378D0">
            <w:pPr>
              <w:rPr>
                <w:lang w:val="en-US"/>
              </w:rPr>
            </w:pPr>
            <w:r w:rsidRPr="009D7DAB">
              <w:t>ΝΑΙ</w:t>
            </w:r>
          </w:p>
        </w:tc>
        <w:tc>
          <w:tcPr>
            <w:tcW w:w="1276" w:type="dxa"/>
            <w:tcBorders>
              <w:top w:val="single" w:sz="4" w:space="0" w:color="000000"/>
              <w:left w:val="nil"/>
              <w:bottom w:val="single" w:sz="4" w:space="0" w:color="000000"/>
              <w:right w:val="single" w:sz="4" w:space="0" w:color="000000"/>
            </w:tcBorders>
            <w:shd w:val="clear" w:color="auto" w:fill="auto"/>
          </w:tcPr>
          <w:p w:rsidR="009D7DAB" w:rsidRPr="00ED1EC3" w:rsidRDefault="009D7DAB" w:rsidP="00ED1EC3"/>
        </w:tc>
        <w:tc>
          <w:tcPr>
            <w:tcW w:w="1701" w:type="dxa"/>
            <w:tcBorders>
              <w:top w:val="single" w:sz="4" w:space="0" w:color="000000"/>
              <w:left w:val="nil"/>
              <w:bottom w:val="single" w:sz="4" w:space="0" w:color="000000"/>
              <w:right w:val="single" w:sz="4" w:space="0" w:color="000000"/>
            </w:tcBorders>
            <w:shd w:val="clear" w:color="auto" w:fill="auto"/>
          </w:tcPr>
          <w:p w:rsidR="009D7DAB" w:rsidRPr="00ED1EC3" w:rsidRDefault="009D7DAB" w:rsidP="00ED1EC3"/>
        </w:tc>
      </w:tr>
      <w:tr w:rsidR="00ED1EC3" w:rsidRPr="00ED1EC3" w:rsidTr="00437C6A">
        <w:trPr>
          <w:trHeight w:val="6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3.8</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  αναφερθούν  /  δοθούν  κατά  τρόπο  σαφή  τα παρακάτω χαρακτηριστικά και πληροφορίες: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2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3.8.1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Τύπος και κατασκευαστής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265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lastRenderedPageBreak/>
              <w:t>3.8.2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Οι καμπύλες μεταβολής της πραγματικής ισχύος, και της ροπής στρέψεως σε σχέση με τον αριθμό των στροφών (επίσημα διαγράμματα κατασκευαστή), καθώς και οι καμπύλες οικονομίας καυσίμου. Είναι επιθυμητό η ροπή στρέψης να είναι όσο το δυνατόν υψηλότερη στις χαμηλότερες δυνατές στροφές του κινητήρα και να παραμένει επίπεδη στο μεγαλύτερο δυνατό εύρος στροφών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6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9D7DAB"/>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4</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proofErr w:type="spellStart"/>
            <w:r w:rsidRPr="00ED1EC3">
              <w:t>Σύστηµα</w:t>
            </w:r>
            <w:proofErr w:type="spellEnd"/>
            <w:r w:rsidRPr="00ED1EC3">
              <w:t xml:space="preserve">  Μετάδοσης</w:t>
            </w:r>
          </w:p>
        </w:tc>
      </w:tr>
      <w:tr w:rsidR="00ED1EC3" w:rsidRPr="00ED1EC3" w:rsidTr="00437C6A">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0C5665">
            <w:r w:rsidRPr="00ED1EC3">
              <w:t xml:space="preserve">Το κιβώτιο να πρέπει να είναι τουλάχιστον </w:t>
            </w:r>
            <w:r w:rsidR="00F02021">
              <w:t>έξι</w:t>
            </w:r>
            <w:r w:rsidRPr="00ED1EC3">
              <w:t xml:space="preserve"> (</w:t>
            </w:r>
            <w:r w:rsidR="00F02021">
              <w:t>6</w:t>
            </w:r>
            <w:r w:rsidRPr="00ED1EC3">
              <w:t>) ταχυτήτων εμπρόσθιας κίνησης και μιας (1) τουλάχιστον οπισθοπορείας, συγχρονισμένων τόσο στο κιβώτιο ταχυτήτων όσο και στο διαφορικό</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DA5F23">
        <w:trPr>
          <w:trHeight w:val="4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B60A7C" w:rsidRDefault="00DA5F23" w:rsidP="00DA5F23">
            <w:r w:rsidRPr="00B60A7C">
              <w:t>Αυτοματοποιημένου κιβώτιο ταχυτήτων με συγχρονισμένες σχέσεις ταχυτήτων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12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4.3</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Η μετάδοση της κίνησης από τον κινητήρα στους οπίσθιους κινητήριους τροχούς να γίνεται διαμέσου του κιβωτίου ταχυτήτων, των διαφορικών και των ημιαξονίων.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111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4.4</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Το κιβώτιο ταχυτήτων να διαθέτει κατάλληλο </w:t>
            </w:r>
            <w:proofErr w:type="spellStart"/>
            <w:r w:rsidRPr="00ED1EC3">
              <w:t>δυναμολήπτη</w:t>
            </w:r>
            <w:proofErr w:type="spellEnd"/>
            <w:r w:rsidRPr="00ED1EC3">
              <w:t xml:space="preserve"> (P.T.O.) για τη μετάδοση της κίνησης στην υπερκατασκευή του οχήματος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4.5</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DA5F23" w:rsidRDefault="00ED1EC3" w:rsidP="004B00EE">
            <w:r w:rsidRPr="00ED1EC3">
              <w:t xml:space="preserve">Ο συμπλέκτης </w:t>
            </w:r>
            <w:r w:rsidR="00DA5F23">
              <w:t>με μ</w:t>
            </w:r>
            <w:r w:rsidR="00DA5F23" w:rsidRPr="00DA5F23">
              <w:t>ονό δίσκο, ξηράς εμπλοκής με υδραυλική υποβοήθηση.</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bl>
    <w:p w:rsidR="00ED1EC3" w:rsidRDefault="00ED1EC3" w:rsidP="00ED1EC3">
      <w:pPr>
        <w:rPr>
          <w:b/>
          <w:bCs/>
        </w:rPr>
      </w:pPr>
      <w:r w:rsidRPr="00ED1EC3">
        <w:rPr>
          <w:b/>
          <w:bCs/>
        </w:rPr>
        <w:tab/>
      </w:r>
    </w:p>
    <w:p w:rsidR="00874842" w:rsidRDefault="00874842" w:rsidP="00ED1EC3">
      <w:pPr>
        <w:rPr>
          <w:b/>
          <w:bCs/>
          <w:lang w:val="en-US"/>
        </w:rPr>
      </w:pPr>
    </w:p>
    <w:p w:rsidR="00CB037F" w:rsidRDefault="00CB037F" w:rsidP="00ED1EC3">
      <w:pPr>
        <w:rPr>
          <w:b/>
          <w:bCs/>
          <w:lang w:val="en-US"/>
        </w:rPr>
      </w:pPr>
    </w:p>
    <w:p w:rsidR="00CB037F" w:rsidRPr="00CB037F" w:rsidRDefault="00CB037F" w:rsidP="00ED1EC3">
      <w:pPr>
        <w:rPr>
          <w:b/>
          <w:bCs/>
          <w:lang w:val="en-US"/>
        </w:rPr>
      </w:pPr>
    </w:p>
    <w:p w:rsidR="00874842" w:rsidRDefault="00874842" w:rsidP="00ED1EC3">
      <w:pPr>
        <w:rPr>
          <w:b/>
          <w:bCs/>
        </w:rPr>
      </w:pPr>
    </w:p>
    <w:p w:rsidR="00874842" w:rsidRPr="00ED1EC3" w:rsidRDefault="00874842" w:rsidP="00ED1EC3"/>
    <w:tbl>
      <w:tblPr>
        <w:tblW w:w="10525" w:type="dxa"/>
        <w:tblInd w:w="-1094" w:type="dxa"/>
        <w:tblLayout w:type="fixed"/>
        <w:tblLook w:val="0000"/>
      </w:tblPr>
      <w:tblGrid>
        <w:gridCol w:w="1058"/>
        <w:gridCol w:w="4684"/>
        <w:gridCol w:w="1363"/>
        <w:gridCol w:w="1440"/>
        <w:gridCol w:w="1980"/>
      </w:tblGrid>
      <w:tr w:rsidR="00ED1EC3" w:rsidRPr="00ED1EC3" w:rsidTr="00437C6A">
        <w:trPr>
          <w:trHeight w:val="381"/>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lastRenderedPageBreak/>
              <w:t>5</w:t>
            </w:r>
          </w:p>
        </w:tc>
        <w:tc>
          <w:tcPr>
            <w:tcW w:w="946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proofErr w:type="spellStart"/>
            <w:r w:rsidRPr="00ED1EC3">
              <w:t>Σύστηµα</w:t>
            </w:r>
            <w:proofErr w:type="spellEnd"/>
            <w:r w:rsidRPr="00ED1EC3">
              <w:t xml:space="preserve"> Πέδησης</w:t>
            </w:r>
          </w:p>
        </w:tc>
      </w:tr>
      <w:tr w:rsidR="00ED1EC3" w:rsidRPr="00ED1EC3" w:rsidTr="00437C6A">
        <w:trPr>
          <w:trHeight w:val="410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Το σύστημα πεδήσεως πρέπει να εξασφαλίζει απόλυτα το όχημα και τους επιβαίνοντες. Το σύστημα πεδήσεως να εξασφαλίζει απόλυτα την ασφαλή πέδηση με πλήρες φορτίο, να είναι κατασκευασμένο με άριστα υλικά  και  ικανής αντοχής (ανεξάρτητου διπλού κυκλώματος πεπιεσμένου αέρα ή άλλου τύπου αντίστοιχης ικανότητας), ώστε να εγγυώνται τη μακροχρόνια καλή λειτουργία και να ενεργεί μπρος και πίσω σε </w:t>
            </w:r>
            <w:r w:rsidRPr="00ED1EC3">
              <w:rPr>
                <w:b/>
                <w:bCs/>
              </w:rPr>
              <w:t xml:space="preserve">δισκόφρενα </w:t>
            </w:r>
            <w:r w:rsidRPr="00ED1EC3">
              <w:t>σύμφωνα με τους κανονισμούς της Ευρωπαϊκής Κοινότητας (Οδηγία 1991/422/ΕΟΚ ή/και νεότερη τροποποίηση αυτής). Να αναφερθούν τα χαρακτηριστικά του</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Ηλεκτρονικό    σύστημα    αντιμπλοκαρίσματος    των τροχών </w:t>
            </w:r>
            <w:r w:rsidRPr="00ED1EC3">
              <w:rPr>
                <w:b/>
                <w:bCs/>
              </w:rPr>
              <w:t>(ΑΒS)</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84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5.3</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Σύστημα   ηλεκτρονικού   ελέγχου   σταθεροποίησης (</w:t>
            </w:r>
            <w:proofErr w:type="spellStart"/>
            <w:r w:rsidRPr="00ED1EC3">
              <w:t>ElectronicStabilitySystem</w:t>
            </w:r>
            <w:proofErr w:type="spellEnd"/>
            <w:r w:rsidRPr="00ED1EC3">
              <w:t xml:space="preserve"> – ESP) του οχήματος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1D69F0">
        <w:trPr>
          <w:trHeight w:val="369"/>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5.4</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1D69F0">
            <w:r w:rsidRPr="00ED1EC3">
              <w:t xml:space="preserve">Το χειρόφρενο </w:t>
            </w:r>
            <w:r w:rsidR="00D51EF9">
              <w:t xml:space="preserve">πνευματικό με ικανότητα </w:t>
            </w:r>
            <w:r w:rsidR="001D69F0" w:rsidRPr="001D69F0">
              <w:t>να εξασφαλίζει την πέδηση του οχήματος σε περίπτωση απώλειας αέρα.</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1D69F0">
        <w:trPr>
          <w:trHeight w:val="597"/>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FF4457" w:rsidRDefault="00FF4457" w:rsidP="00ED1EC3">
            <w:pPr>
              <w:rPr>
                <w:b/>
                <w:bCs/>
                <w:lang w:val="en-US"/>
              </w:rPr>
            </w:pPr>
            <w:r>
              <w:rPr>
                <w:b/>
                <w:bCs/>
              </w:rPr>
              <w:t>5.</w:t>
            </w:r>
            <w:r>
              <w:rPr>
                <w:b/>
                <w:bCs/>
                <w:lang w:val="en-US"/>
              </w:rPr>
              <w:t>5</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B358A7" w:rsidRDefault="001D69F0" w:rsidP="001D69F0">
            <w:r>
              <w:t>Σ</w:t>
            </w:r>
            <w:r w:rsidR="00F02021">
              <w:t xml:space="preserve">ύστημα </w:t>
            </w:r>
            <w:proofErr w:type="spellStart"/>
            <w:r w:rsidR="00F02021">
              <w:t>αντι</w:t>
            </w:r>
            <w:proofErr w:type="spellEnd"/>
            <w:r w:rsidR="00F02021">
              <w:t xml:space="preserve"> – ολίσθησης ( </w:t>
            </w:r>
            <w:r w:rsidR="00F02021">
              <w:rPr>
                <w:lang w:val="en-US"/>
              </w:rPr>
              <w:t>A</w:t>
            </w:r>
            <w:r w:rsidR="00F02021" w:rsidRPr="00F02021">
              <w:t>.</w:t>
            </w:r>
            <w:r w:rsidR="00F02021">
              <w:rPr>
                <w:lang w:val="en-US"/>
              </w:rPr>
              <w:t>S</w:t>
            </w:r>
            <w:r w:rsidR="00F02021" w:rsidRPr="00F02021">
              <w:t>.</w:t>
            </w:r>
            <w:r w:rsidR="00F02021">
              <w:rPr>
                <w:lang w:val="en-US"/>
              </w:rPr>
              <w:t>R</w:t>
            </w:r>
            <w:r w:rsidR="00F02021" w:rsidRPr="00F02021">
              <w:t>.</w:t>
            </w:r>
            <w:r w:rsidR="00F02021" w:rsidRPr="00350CAE">
              <w:t xml:space="preserve"> ) </w:t>
            </w:r>
            <w:r w:rsidR="00F02021">
              <w:t xml:space="preserve"> </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1D69F0" w:rsidP="00ED1EC3">
            <w:r>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395A1E" w:rsidP="00ED1EC3">
            <w:pPr>
              <w:rPr>
                <w:b/>
                <w:bCs/>
              </w:rPr>
            </w:pPr>
            <w:r>
              <w:rPr>
                <w:b/>
                <w:bCs/>
              </w:rPr>
              <w:t>5.6</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FF4457" w:rsidRDefault="001D69F0" w:rsidP="001D69F0">
            <w:r w:rsidRPr="00FF4457">
              <w:t>Σύστημα αυτόνομης πέδησης σε περίπτωση επικείμενης σύγκρουσης (</w:t>
            </w:r>
            <w:proofErr w:type="spellStart"/>
            <w:r w:rsidRPr="00FF4457">
              <w:t>EmergencyBrake</w:t>
            </w:r>
            <w:proofErr w:type="spellEnd"/>
            <w:r w:rsidRPr="00FF4457">
              <w:t>)</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FF4457" w:rsidRDefault="00FF4457" w:rsidP="00ED1EC3">
            <w:pPr>
              <w:rPr>
                <w:sz w:val="20"/>
                <w:szCs w:val="20"/>
              </w:rPr>
            </w:pPr>
            <w:r w:rsidRPr="00FF4457">
              <w:rPr>
                <w:sz w:val="20"/>
                <w:szCs w:val="20"/>
              </w:rPr>
              <w:t>ΠΡΟΑΙΡΕΤΙΚΑ</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6</w:t>
            </w:r>
          </w:p>
        </w:tc>
        <w:tc>
          <w:tcPr>
            <w:tcW w:w="946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proofErr w:type="spellStart"/>
            <w:r w:rsidRPr="00ED1EC3">
              <w:t>Σύστηµα</w:t>
            </w:r>
            <w:proofErr w:type="spellEnd"/>
            <w:r w:rsidR="00603FC9">
              <w:t xml:space="preserve"> Δ</w:t>
            </w:r>
            <w:r w:rsidR="00603FC9" w:rsidRPr="00ED1EC3">
              <w:t>ιεύθυνσης</w:t>
            </w:r>
          </w:p>
        </w:tc>
      </w:tr>
      <w:tr w:rsidR="00ED1EC3" w:rsidRPr="00ED1EC3" w:rsidTr="00437C6A">
        <w:trPr>
          <w:trHeight w:val="140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6.1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Το τιμόνι να βρίσκεται στο αριστερό μέρος του οχήματος και να έχει υδραυλική υποβοήθηση σύμφωνα με την Οδηγία 1992/62/ΕΟΚ ή/και νεότερη τροποποίηση αυτής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6.2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Το τιμόνι να είναι ρυθμιζόμενο σε ύψος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904"/>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6.3</w:t>
            </w:r>
          </w:p>
        </w:tc>
        <w:tc>
          <w:tcPr>
            <w:tcW w:w="4684" w:type="dxa"/>
            <w:tcBorders>
              <w:top w:val="single" w:sz="4" w:space="0" w:color="000000"/>
              <w:left w:val="nil"/>
              <w:bottom w:val="single" w:sz="4" w:space="0" w:color="000000"/>
              <w:right w:val="single" w:sz="4" w:space="0" w:color="000000"/>
            </w:tcBorders>
            <w:shd w:val="clear" w:color="auto" w:fill="auto"/>
          </w:tcPr>
          <w:p w:rsidR="00ED1EC3" w:rsidRDefault="00ED1EC3" w:rsidP="00ED1EC3">
            <w:r w:rsidRPr="00ED1EC3">
              <w:t>Να δοθούν όλα τα στοιχεία για τις ακτίνες στροφής του οχήματος. Η ακτίνα στροφής να είναι η ελάχιστη δυνατή</w:t>
            </w:r>
          </w:p>
          <w:p w:rsidR="003373FE" w:rsidRPr="00ED1EC3" w:rsidRDefault="003373FE" w:rsidP="00ED1EC3"/>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lastRenderedPageBreak/>
              <w:t>7</w:t>
            </w:r>
          </w:p>
        </w:tc>
        <w:tc>
          <w:tcPr>
            <w:tcW w:w="946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Άξονες – Αναρτήσεις</w:t>
            </w:r>
          </w:p>
        </w:tc>
      </w:tr>
      <w:tr w:rsidR="00ED1EC3"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7.1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Αριθμός αξόνων πλαισίου</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2</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1231"/>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7.3</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2A5945" w:rsidRDefault="00ED1EC3" w:rsidP="00ED1EC3">
            <w:r w:rsidRPr="00ED1EC3">
              <w:t xml:space="preserve">Ο κινητήριος πίσω άξονας να είναι εφοδιασμένος με σύστημα </w:t>
            </w:r>
            <w:r w:rsidR="003F3172">
              <w:rPr>
                <w:b/>
                <w:bCs/>
              </w:rPr>
              <w:t xml:space="preserve">αναστολής </w:t>
            </w:r>
            <w:r w:rsidR="003F3172" w:rsidRPr="003F3172">
              <w:rPr>
                <w:b/>
                <w:bCs/>
              </w:rPr>
              <w:t xml:space="preserve"> </w:t>
            </w:r>
            <w:proofErr w:type="spellStart"/>
            <w:r w:rsidR="003F3172" w:rsidRPr="003F3172">
              <w:rPr>
                <w:bCs/>
              </w:rPr>
              <w:t>διαφορισμού</w:t>
            </w:r>
            <w:proofErr w:type="spellEnd"/>
            <w:r w:rsidR="003F3172" w:rsidRPr="003F3172">
              <w:rPr>
                <w:bCs/>
              </w:rPr>
              <w:t xml:space="preserve">                    ( </w:t>
            </w:r>
            <w:r w:rsidR="003F3172" w:rsidRPr="003F3172">
              <w:rPr>
                <w:bCs/>
                <w:lang w:val="en-US"/>
              </w:rPr>
              <w:t>differential</w:t>
            </w:r>
            <w:r w:rsidR="003F3172" w:rsidRPr="003F3172">
              <w:rPr>
                <w:bCs/>
              </w:rPr>
              <w:t xml:space="preserve"> </w:t>
            </w:r>
            <w:r w:rsidR="003F3172" w:rsidRPr="003F3172">
              <w:rPr>
                <w:bCs/>
                <w:lang w:val="en-US"/>
              </w:rPr>
              <w:t>lock</w:t>
            </w:r>
            <w:r w:rsidR="003F3172" w:rsidRPr="003F3172">
              <w:rPr>
                <w:bCs/>
              </w:rPr>
              <w:t xml:space="preserve"> </w:t>
            </w:r>
            <w:r w:rsidR="003F3172" w:rsidRPr="003F3172">
              <w:rPr>
                <w:b/>
                <w:bCs/>
              </w:rPr>
              <w:t xml:space="preserve">) </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211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7.4</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Η πραγματική φόρτωση των αξόνων του αυτοκινήτου με πλήρες ωφέλιμο φορτίο περιλαμβανομένων όλων των μηχανισμών της υπερκατασκευής, εργατών, καυσίμων, εργαλείων, ανυψωτικού κάδων κλπ., δεν επιτρέπεται να είναι μεγαλύτερη από το μέγιστο επιτρεπόμενο φορτίο κατ' άξονα συνολικά για το πλαίσιο</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NAI</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7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7.5</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Διπλοί πίσω τροχοί</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1D69F0">
        <w:trPr>
          <w:trHeight w:val="214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7.6</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1D69F0">
            <w:r w:rsidRPr="00ED1EC3">
              <w:t xml:space="preserve">Το όχημα να φέρει ελαστικά </w:t>
            </w:r>
            <w:proofErr w:type="spellStart"/>
            <w:r w:rsidRPr="00ED1EC3">
              <w:t>επίσωτρα</w:t>
            </w:r>
            <w:proofErr w:type="spellEnd"/>
            <w:r w:rsidRPr="00ED1EC3">
              <w:t xml:space="preserve"> καινούργια (κατασκευής του τελευταίου εννιαμήνου από την ημερομηνία παράδοσης), ακτινωτού τύπου (</w:t>
            </w:r>
            <w:proofErr w:type="spellStart"/>
            <w:r w:rsidRPr="00ED1EC3">
              <w:t>radial</w:t>
            </w:r>
            <w:proofErr w:type="spellEnd"/>
            <w:r w:rsidRPr="00ED1EC3">
              <w:t>), χωρίς αεροθάλαμο (</w:t>
            </w:r>
            <w:proofErr w:type="spellStart"/>
            <w:r w:rsidRPr="00ED1EC3">
              <w:t>tubeless</w:t>
            </w:r>
            <w:proofErr w:type="spellEnd"/>
            <w:r w:rsidRPr="00ED1EC3">
              <w:t xml:space="preserve">), πέλματος ασφάλτου ή </w:t>
            </w:r>
            <w:proofErr w:type="spellStart"/>
            <w:r w:rsidRPr="00ED1EC3">
              <w:t>ημιτρακτερωτό</w:t>
            </w:r>
            <w:proofErr w:type="spellEnd"/>
            <w:r w:rsidRPr="00ED1EC3">
              <w:t xml:space="preserve">,  να ανταποκρίνονται στους κανονισμούς </w:t>
            </w:r>
            <w:r w:rsidR="000424D9">
              <w:rPr>
                <w:b/>
                <w:bCs/>
              </w:rPr>
              <w:t>E</w:t>
            </w:r>
            <w:r w:rsidR="000424D9">
              <w:rPr>
                <w:b/>
                <w:bCs/>
                <w:lang w:val="en-US"/>
              </w:rPr>
              <w:t>RTR</w:t>
            </w:r>
            <w:r w:rsidRPr="00ED1EC3">
              <w:rPr>
                <w:b/>
                <w:bCs/>
              </w:rPr>
              <w:t>O</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9D0618">
        <w:trPr>
          <w:trHeight w:val="77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7.7</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9D0618">
            <w:r w:rsidRPr="00ED1EC3">
              <w:t xml:space="preserve">Να αναφερθεί το σύστημα ανάρτησης, το οποίο πρέπει να είναι </w:t>
            </w:r>
            <w:r w:rsidR="009D0618">
              <w:t>στιβαρό</w:t>
            </w:r>
            <w:r w:rsidRPr="00ED1EC3">
              <w:t>.</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12"/>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8</w:t>
            </w:r>
          </w:p>
        </w:tc>
        <w:tc>
          <w:tcPr>
            <w:tcW w:w="946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proofErr w:type="spellStart"/>
            <w:r w:rsidRPr="00ED1EC3">
              <w:t>Καµπίνα</w:t>
            </w:r>
            <w:proofErr w:type="spellEnd"/>
            <w:r w:rsidRPr="00ED1EC3">
              <w:t xml:space="preserve"> Οδήγησης</w:t>
            </w:r>
          </w:p>
        </w:tc>
      </w:tr>
      <w:tr w:rsidR="00ED1EC3" w:rsidRPr="00ED1EC3" w:rsidTr="009D0618">
        <w:trPr>
          <w:trHeight w:val="51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8.1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9D0618">
            <w:r w:rsidRPr="00ED1EC3">
              <w:t xml:space="preserve">Η καμπίνα να είναι </w:t>
            </w:r>
            <w:proofErr w:type="spellStart"/>
            <w:r w:rsidRPr="00ED1EC3">
              <w:t>ανακλινόμενου</w:t>
            </w:r>
            <w:proofErr w:type="spellEnd"/>
            <w:r w:rsidRPr="00ED1EC3">
              <w:t xml:space="preserve"> τύπου </w:t>
            </w:r>
            <w:r w:rsidR="00A621C3">
              <w:t xml:space="preserve"> με ανεξάρτητο εξελιγμένο σύστημα ανάρτησης </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8.2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Η καμπίνα να φέρει:</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8.2.1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9D0618">
            <w:r w:rsidRPr="00ED1EC3">
              <w:t xml:space="preserve">Κάθισμα οδηγού </w:t>
            </w:r>
            <w:proofErr w:type="spellStart"/>
            <w:r w:rsidR="009D0618">
              <w:t>αεροκάθισμα</w:t>
            </w:r>
            <w:proofErr w:type="spellEnd"/>
            <w:r w:rsidR="004838D0" w:rsidRPr="004838D0">
              <w:t xml:space="preserve"> </w:t>
            </w:r>
            <w:proofErr w:type="spellStart"/>
            <w:r w:rsidR="00603FC9">
              <w:t>π</w:t>
            </w:r>
            <w:r w:rsidR="009D0618">
              <w:t>λήρος</w:t>
            </w:r>
            <w:proofErr w:type="spellEnd"/>
            <w:r w:rsidR="009D0618">
              <w:t xml:space="preserve"> ρυθμιζόμενο </w:t>
            </w:r>
            <w:r w:rsidRPr="00ED1EC3">
              <w:t>και δύο</w:t>
            </w:r>
            <w:r w:rsidR="009D0618">
              <w:t xml:space="preserve"> καθίσματα</w:t>
            </w:r>
            <w:r w:rsidRPr="00ED1EC3">
              <w:t xml:space="preserve"> συνοδηγών.</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49"/>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Θερμική μόνωση με επένδυση από συνθετικό δέρμα</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3</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0917C9" w:rsidRDefault="000917C9" w:rsidP="00ED1EC3">
            <w:r>
              <w:t xml:space="preserve">Κλειδαριές ασφαλείας  στις πόρτες </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9D0618" w:rsidP="00ED1EC3">
            <w:r>
              <w:rPr>
                <w:u w:val="single"/>
              </w:rPr>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4</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Αλεξήλια ρυθμιζόμενης θέσης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rPr>
                <w:u w:val="single"/>
              </w:rPr>
              <w:t>&gt; </w:t>
            </w:r>
            <w:r w:rsidRPr="00ED1EC3">
              <w:t>2</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914"/>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lastRenderedPageBreak/>
              <w:t>8.2.</w:t>
            </w:r>
            <w:r w:rsidR="00555421">
              <w:rPr>
                <w:b/>
                <w:bCs/>
                <w:lang w:val="en-US"/>
              </w:rPr>
              <w:t>5</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Σύστημα θέρμανσης με δυνατότητα εισαγωγής μέσα στην καμπίνα μη θερμαινόμενου φρέσκου αέρα</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6</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Σύστημα ψύξης του αέρα </w:t>
            </w:r>
            <w:proofErr w:type="spellStart"/>
            <w:r w:rsidRPr="00ED1EC3">
              <w:t>aircondition</w:t>
            </w:r>
            <w:proofErr w:type="spellEnd"/>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7</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Ζώνες </w:t>
            </w:r>
            <w:r w:rsidR="00603FC9">
              <w:t>ασφαλείας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8</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Ηλεκτρικά παράθυρα</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6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9</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Στερεοφωνικό   /   ράδιο   CD   (με   την   απαραίτητη εγκατάσταση καλωδίωση, κεραία και ηχεία)</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8.2.1</w:t>
            </w:r>
            <w:r w:rsidR="00555421">
              <w:rPr>
                <w:b/>
                <w:bCs/>
                <w:lang w:val="en-US"/>
              </w:rPr>
              <w:t>0</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Ρευματοδότης για την τοποθέτηση μπαλαντέζας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72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8.2.1</w:t>
            </w:r>
            <w:r w:rsidR="00555421">
              <w:rPr>
                <w:b/>
                <w:bCs/>
                <w:lang w:val="en-US"/>
              </w:rPr>
              <w:t>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Τα   συνήθη   όργανα   ελέγχου   με   τα   αντίστοιχα φωτεινά σήματα (να αναφερθούν)</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8.2.1</w:t>
            </w:r>
            <w:r w:rsidR="00555421">
              <w:rPr>
                <w:b/>
                <w:bCs/>
                <w:lang w:val="en-US"/>
              </w:rPr>
              <w:t>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Ψηφιακό ταχογράφο</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8.2.1</w:t>
            </w:r>
            <w:r w:rsidR="00555421">
              <w:rPr>
                <w:b/>
                <w:bCs/>
                <w:lang w:val="en-US"/>
              </w:rPr>
              <w:t>3</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Καθρέπτες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757688" w:rsidRPr="00ED1EC3" w:rsidTr="00757688">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7688" w:rsidRPr="00ED1EC3" w:rsidRDefault="00757688" w:rsidP="00ED1EC3">
            <w:pPr>
              <w:rPr>
                <w:b/>
                <w:bCs/>
              </w:rPr>
            </w:pPr>
            <w:r>
              <w:rPr>
                <w:b/>
                <w:bCs/>
              </w:rPr>
              <w:t>9.</w:t>
            </w:r>
          </w:p>
        </w:tc>
        <w:tc>
          <w:tcPr>
            <w:tcW w:w="9467" w:type="dxa"/>
            <w:gridSpan w:val="4"/>
            <w:tcBorders>
              <w:top w:val="single" w:sz="4" w:space="0" w:color="000000"/>
              <w:left w:val="nil"/>
              <w:bottom w:val="single" w:sz="4" w:space="0" w:color="000000"/>
              <w:right w:val="single" w:sz="4" w:space="0" w:color="000000"/>
            </w:tcBorders>
            <w:shd w:val="clear" w:color="auto" w:fill="BFBFBF" w:themeFill="background1" w:themeFillShade="BF"/>
          </w:tcPr>
          <w:p w:rsidR="00757688" w:rsidRPr="00ED1EC3" w:rsidRDefault="00757688" w:rsidP="00ED1EC3">
            <w:r>
              <w:t>Χρωματισμός</w:t>
            </w:r>
          </w:p>
        </w:tc>
      </w:tr>
      <w:tr w:rsidR="00757688"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757688" w:rsidRPr="00ED1EC3" w:rsidRDefault="00757688" w:rsidP="00757688">
            <w:pPr>
              <w:rPr>
                <w:b/>
                <w:bCs/>
              </w:rPr>
            </w:pPr>
            <w:r w:rsidRPr="00ED1EC3">
              <w:rPr>
                <w:b/>
                <w:bCs/>
              </w:rPr>
              <w:t>9.1</w:t>
            </w:r>
          </w:p>
        </w:tc>
        <w:tc>
          <w:tcPr>
            <w:tcW w:w="4684" w:type="dxa"/>
            <w:tcBorders>
              <w:top w:val="single" w:sz="4" w:space="0" w:color="000000"/>
              <w:left w:val="nil"/>
              <w:bottom w:val="single" w:sz="4" w:space="0" w:color="000000"/>
              <w:right w:val="single" w:sz="4" w:space="0" w:color="000000"/>
            </w:tcBorders>
            <w:shd w:val="clear" w:color="auto" w:fill="auto"/>
          </w:tcPr>
          <w:p w:rsidR="00757688" w:rsidRPr="00ED1EC3" w:rsidRDefault="00924839" w:rsidP="00757688">
            <w:r>
              <w:t>Εξωτερικά το ανατρεπόμενο όχημα</w:t>
            </w:r>
            <w:r w:rsidR="00757688" w:rsidRPr="00ED1EC3">
              <w:t xml:space="preserve"> να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 Να δοθούν τα χαρακτηριστικά βαφής του οχήματος</w:t>
            </w:r>
          </w:p>
        </w:tc>
        <w:tc>
          <w:tcPr>
            <w:tcW w:w="1363"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tc>
        <w:tc>
          <w:tcPr>
            <w:tcW w:w="1980"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tc>
      </w:tr>
      <w:tr w:rsidR="00757688"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757688" w:rsidRPr="00ED1EC3" w:rsidRDefault="00757688" w:rsidP="00757688">
            <w:pPr>
              <w:rPr>
                <w:b/>
                <w:bCs/>
              </w:rPr>
            </w:pPr>
            <w:r w:rsidRPr="00ED1EC3">
              <w:rPr>
                <w:b/>
                <w:bCs/>
              </w:rPr>
              <w:t>9.2</w:t>
            </w:r>
          </w:p>
        </w:tc>
        <w:tc>
          <w:tcPr>
            <w:tcW w:w="4684"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r w:rsidRPr="00ED1EC3">
              <w:t>Η απόχρωση του χρωματισμού του οχήματος, εκτός από τα τμήματα που καλύπτονται από  έλασμα αλουμινίου ή άλλου ανοξείδωτου μετάλλου, καθώς και οι απαιτούμενες επιγραφές 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 είναι λευκού χρώματος</w:t>
            </w:r>
          </w:p>
        </w:tc>
        <w:tc>
          <w:tcPr>
            <w:tcW w:w="1363"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tc>
        <w:tc>
          <w:tcPr>
            <w:tcW w:w="1980"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tc>
      </w:tr>
    </w:tbl>
    <w:p w:rsidR="00B23D12" w:rsidRPr="00ED1EC3" w:rsidRDefault="00B23D12" w:rsidP="00757688"/>
    <w:tbl>
      <w:tblPr>
        <w:tblpPr w:leftFromText="180" w:rightFromText="180" w:horzAnchor="margin" w:tblpXSpec="center" w:tblpY="2265"/>
        <w:tblW w:w="10620" w:type="dxa"/>
        <w:tblLayout w:type="fixed"/>
        <w:tblLook w:val="0000"/>
      </w:tblPr>
      <w:tblGrid>
        <w:gridCol w:w="1058"/>
        <w:gridCol w:w="4684"/>
        <w:gridCol w:w="1458"/>
        <w:gridCol w:w="1440"/>
        <w:gridCol w:w="1980"/>
      </w:tblGrid>
      <w:tr w:rsidR="00874842" w:rsidRPr="00ED1EC3" w:rsidTr="00924839">
        <w:trPr>
          <w:trHeight w:val="315"/>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874842" w:rsidRPr="00ED1EC3" w:rsidRDefault="00874842" w:rsidP="00874842">
            <w:pPr>
              <w:rPr>
                <w:b/>
                <w:bCs/>
              </w:rPr>
            </w:pPr>
          </w:p>
        </w:tc>
        <w:tc>
          <w:tcPr>
            <w:tcW w:w="9562" w:type="dxa"/>
            <w:gridSpan w:val="4"/>
            <w:tcBorders>
              <w:top w:val="single" w:sz="4" w:space="0" w:color="000000"/>
              <w:left w:val="nil"/>
              <w:bottom w:val="single" w:sz="4" w:space="0" w:color="000000"/>
              <w:right w:val="single" w:sz="4" w:space="0" w:color="000000"/>
            </w:tcBorders>
            <w:shd w:val="clear" w:color="auto" w:fill="C0C0C0"/>
            <w:vAlign w:val="center"/>
          </w:tcPr>
          <w:p w:rsidR="00874842" w:rsidRPr="00ED1EC3" w:rsidRDefault="00874842" w:rsidP="00874842"/>
        </w:tc>
      </w:tr>
      <w:tr w:rsidR="00E7680E" w:rsidRPr="00ED1EC3" w:rsidTr="00924839">
        <w:trPr>
          <w:trHeight w:val="315"/>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7680E" w:rsidRPr="00ED1EC3" w:rsidRDefault="00E7680E" w:rsidP="00E7680E">
            <w:pPr>
              <w:rPr>
                <w:b/>
                <w:bCs/>
              </w:rPr>
            </w:pPr>
            <w:r w:rsidRPr="00ED1EC3">
              <w:rPr>
                <w:b/>
                <w:bCs/>
              </w:rPr>
              <w:lastRenderedPageBreak/>
              <w:t>10</w:t>
            </w:r>
          </w:p>
        </w:tc>
        <w:tc>
          <w:tcPr>
            <w:tcW w:w="4684" w:type="dxa"/>
            <w:tcBorders>
              <w:top w:val="single" w:sz="4" w:space="0" w:color="000000"/>
              <w:left w:val="nil"/>
              <w:bottom w:val="single" w:sz="4" w:space="0" w:color="000000"/>
              <w:right w:val="single" w:sz="4" w:space="0" w:color="000000"/>
            </w:tcBorders>
            <w:shd w:val="clear" w:color="auto" w:fill="C0C0C0"/>
            <w:vAlign w:val="center"/>
          </w:tcPr>
          <w:p w:rsidR="00E7680E" w:rsidRPr="00ED1EC3" w:rsidRDefault="00E7680E" w:rsidP="00E7680E">
            <w:r w:rsidRPr="00ED1EC3">
              <w:t>Υπερκατασκευή</w:t>
            </w:r>
          </w:p>
        </w:tc>
        <w:tc>
          <w:tcPr>
            <w:tcW w:w="1458" w:type="dxa"/>
            <w:tcBorders>
              <w:top w:val="single" w:sz="4" w:space="0" w:color="000000"/>
              <w:left w:val="nil"/>
              <w:bottom w:val="single" w:sz="4" w:space="0" w:color="000000"/>
              <w:right w:val="single" w:sz="4" w:space="0" w:color="000000"/>
            </w:tcBorders>
            <w:shd w:val="clear" w:color="auto" w:fill="C0C0C0"/>
          </w:tcPr>
          <w:p w:rsidR="00E7680E" w:rsidRPr="00ED1EC3" w:rsidRDefault="00E7680E" w:rsidP="00E7680E"/>
        </w:tc>
        <w:tc>
          <w:tcPr>
            <w:tcW w:w="1440" w:type="dxa"/>
            <w:tcBorders>
              <w:top w:val="single" w:sz="4" w:space="0" w:color="000000"/>
              <w:left w:val="nil"/>
              <w:bottom w:val="single" w:sz="4" w:space="0" w:color="000000"/>
              <w:right w:val="single" w:sz="4" w:space="0" w:color="000000"/>
            </w:tcBorders>
            <w:shd w:val="clear" w:color="auto" w:fill="C0C0C0"/>
          </w:tcPr>
          <w:p w:rsidR="00E7680E" w:rsidRPr="00ED1EC3" w:rsidRDefault="00E7680E" w:rsidP="00E7680E"/>
        </w:tc>
        <w:tc>
          <w:tcPr>
            <w:tcW w:w="1980" w:type="dxa"/>
            <w:tcBorders>
              <w:top w:val="single" w:sz="4" w:space="0" w:color="000000"/>
              <w:left w:val="nil"/>
              <w:bottom w:val="single" w:sz="4" w:space="0" w:color="000000"/>
              <w:right w:val="single" w:sz="4" w:space="0" w:color="000000"/>
            </w:tcBorders>
            <w:shd w:val="clear" w:color="auto" w:fill="C0C0C0"/>
          </w:tcPr>
          <w:p w:rsidR="00E7680E" w:rsidRPr="00ED1EC3" w:rsidRDefault="00E7680E" w:rsidP="00E7680E"/>
        </w:tc>
      </w:tr>
      <w:tr w:rsidR="00E7680E" w:rsidRPr="00ED1EC3" w:rsidTr="00437C6A">
        <w:trPr>
          <w:trHeight w:val="315"/>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7680E" w:rsidRPr="00ED1EC3" w:rsidRDefault="00E7680E" w:rsidP="00E7680E">
            <w:pPr>
              <w:rPr>
                <w:b/>
                <w:bCs/>
              </w:rPr>
            </w:pPr>
            <w:r w:rsidRPr="00ED1EC3">
              <w:rPr>
                <w:b/>
                <w:bCs/>
              </w:rPr>
              <w:t>10.1</w:t>
            </w:r>
          </w:p>
        </w:tc>
        <w:tc>
          <w:tcPr>
            <w:tcW w:w="4684" w:type="dxa"/>
            <w:tcBorders>
              <w:top w:val="single" w:sz="4" w:space="0" w:color="000000"/>
              <w:left w:val="nil"/>
              <w:bottom w:val="single" w:sz="4" w:space="0" w:color="000000"/>
              <w:right w:val="single" w:sz="4" w:space="0" w:color="000000"/>
            </w:tcBorders>
            <w:shd w:val="clear" w:color="auto" w:fill="C0C0C0"/>
          </w:tcPr>
          <w:p w:rsidR="00E7680E" w:rsidRPr="00ED1EC3" w:rsidRDefault="00E7680E" w:rsidP="00E7680E">
            <w:r w:rsidRPr="00ED1EC3">
              <w:t>Γενικά:</w:t>
            </w:r>
          </w:p>
        </w:tc>
        <w:tc>
          <w:tcPr>
            <w:tcW w:w="1458" w:type="dxa"/>
            <w:tcBorders>
              <w:top w:val="single" w:sz="4" w:space="0" w:color="000000"/>
              <w:left w:val="nil"/>
              <w:bottom w:val="single" w:sz="4" w:space="0" w:color="000000"/>
              <w:right w:val="single" w:sz="4" w:space="0" w:color="000000"/>
            </w:tcBorders>
            <w:shd w:val="clear" w:color="auto" w:fill="C0C0C0"/>
          </w:tcPr>
          <w:p w:rsidR="00E7680E" w:rsidRPr="00ED1EC3" w:rsidRDefault="00E7680E" w:rsidP="00E7680E">
            <w:r w:rsidRPr="00ED1EC3">
              <w:t> </w:t>
            </w:r>
          </w:p>
        </w:tc>
        <w:tc>
          <w:tcPr>
            <w:tcW w:w="1440" w:type="dxa"/>
            <w:tcBorders>
              <w:top w:val="single" w:sz="4" w:space="0" w:color="000000"/>
              <w:left w:val="nil"/>
              <w:bottom w:val="single" w:sz="4" w:space="0" w:color="000000"/>
              <w:right w:val="single" w:sz="4" w:space="0" w:color="000000"/>
            </w:tcBorders>
            <w:shd w:val="clear" w:color="auto" w:fill="C0C0C0"/>
          </w:tcPr>
          <w:p w:rsidR="00E7680E" w:rsidRPr="00ED1EC3" w:rsidRDefault="00E7680E" w:rsidP="00E7680E">
            <w:r w:rsidRPr="00ED1EC3">
              <w:t> </w:t>
            </w:r>
          </w:p>
        </w:tc>
        <w:tc>
          <w:tcPr>
            <w:tcW w:w="1980" w:type="dxa"/>
            <w:tcBorders>
              <w:top w:val="single" w:sz="4" w:space="0" w:color="000000"/>
              <w:left w:val="nil"/>
              <w:bottom w:val="single" w:sz="4" w:space="0" w:color="000000"/>
              <w:right w:val="single" w:sz="4" w:space="0" w:color="000000"/>
            </w:tcBorders>
            <w:shd w:val="clear" w:color="auto" w:fill="C0C0C0"/>
          </w:tcPr>
          <w:p w:rsidR="00E7680E" w:rsidRPr="00ED1EC3" w:rsidRDefault="00E7680E" w:rsidP="00E7680E">
            <w:r w:rsidRPr="00ED1EC3">
              <w:t> </w:t>
            </w:r>
          </w:p>
        </w:tc>
      </w:tr>
      <w:tr w:rsidR="00E7680E" w:rsidRPr="00ED1EC3" w:rsidTr="00437C6A">
        <w:trPr>
          <w:trHeight w:val="484"/>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7680E" w:rsidRPr="00ED1EC3" w:rsidRDefault="00E7680E" w:rsidP="00E7680E">
            <w:pPr>
              <w:rPr>
                <w:b/>
                <w:bCs/>
              </w:rPr>
            </w:pPr>
            <w:r w:rsidRPr="00ED1EC3">
              <w:rPr>
                <w:b/>
                <w:bCs/>
              </w:rPr>
              <w:t>10.1.1</w:t>
            </w:r>
          </w:p>
        </w:tc>
        <w:tc>
          <w:tcPr>
            <w:tcW w:w="4684"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65502B">
            <w:pPr>
              <w:spacing w:line="264" w:lineRule="auto"/>
              <w:jc w:val="both"/>
            </w:pPr>
            <w:r w:rsidRPr="00ED1EC3">
              <w:t xml:space="preserve">Υπερκατασκευή τύπου </w:t>
            </w:r>
            <w:r w:rsidR="0065502B">
              <w:t>ανατρεπόμενης ανοικτής κιβωτάμαξας</w:t>
            </w:r>
            <w:r w:rsidR="009121AD">
              <w:t xml:space="preserve"> ωφέλιμου φορτίου &gt;</w:t>
            </w:r>
            <w:r w:rsidR="009121AD" w:rsidRPr="009121AD">
              <w:t>15</w:t>
            </w:r>
            <w:r w:rsidR="0065502B" w:rsidRPr="00760CCD">
              <w:t xml:space="preserve">00 </w:t>
            </w:r>
            <w:r w:rsidR="0065502B" w:rsidRPr="00760CCD">
              <w:rPr>
                <w:lang w:val="en-US"/>
              </w:rPr>
              <w:t>kg</w:t>
            </w:r>
            <w:r w:rsidR="0065502B" w:rsidRPr="00760CCD">
              <w:t xml:space="preserve"> κατάλληλη για τη μεταφορά αδρανών υλικών, μπαζών, απορριμμάτων, κλαδιών κλπ. εντός και εκτός πόλεως.  </w:t>
            </w:r>
            <w:r w:rsidR="0065502B" w:rsidRPr="00760CCD">
              <w:rPr>
                <w:lang w:val="en-US"/>
              </w:rPr>
              <w:t>To</w:t>
            </w:r>
            <w:r w:rsidR="0065502B" w:rsidRPr="00760CCD">
              <w:t xml:space="preserve"> εσωτερικό καθαρό μή</w:t>
            </w:r>
            <w:r w:rsidR="009121AD">
              <w:t>κος της κιβωτάμαξας θα είναι ≥</w:t>
            </w:r>
            <w:r w:rsidR="007E5E59">
              <w:rPr>
                <w:lang w:val="en-US"/>
              </w:rPr>
              <w:t>3</w:t>
            </w:r>
            <w:r w:rsidR="007E5E59">
              <w:t>6</w:t>
            </w:r>
            <w:r w:rsidR="0065502B" w:rsidRPr="00760CCD">
              <w:t xml:space="preserve">00 </w:t>
            </w:r>
            <w:proofErr w:type="gramStart"/>
            <w:r w:rsidR="0065502B" w:rsidRPr="00760CCD">
              <w:t xml:space="preserve">mm </w:t>
            </w:r>
            <w:r w:rsidR="0065502B">
              <w:t xml:space="preserve"> .</w:t>
            </w:r>
            <w:proofErr w:type="gramEnd"/>
            <w:r w:rsidR="0065502B">
              <w:t xml:space="preserve"> </w:t>
            </w:r>
          </w:p>
        </w:tc>
        <w:tc>
          <w:tcPr>
            <w:tcW w:w="1458"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r w:rsidRPr="00ED1EC3">
              <w:t> </w:t>
            </w:r>
          </w:p>
        </w:tc>
      </w:tr>
      <w:tr w:rsidR="00E7680E" w:rsidRPr="00A378D0" w:rsidTr="00437C6A">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7680E" w:rsidRPr="008F6389" w:rsidRDefault="00E7680E" w:rsidP="00E7680E">
            <w:pPr>
              <w:rPr>
                <w:b/>
                <w:bCs/>
              </w:rPr>
            </w:pPr>
            <w:r w:rsidRPr="008F6389">
              <w:rPr>
                <w:b/>
                <w:bCs/>
              </w:rPr>
              <w:t>10.1.2</w:t>
            </w:r>
          </w:p>
        </w:tc>
        <w:tc>
          <w:tcPr>
            <w:tcW w:w="4684" w:type="dxa"/>
            <w:tcBorders>
              <w:top w:val="single" w:sz="4" w:space="0" w:color="000000"/>
              <w:left w:val="nil"/>
              <w:bottom w:val="single" w:sz="4" w:space="0" w:color="000000"/>
              <w:right w:val="single" w:sz="4" w:space="0" w:color="000000"/>
            </w:tcBorders>
            <w:shd w:val="clear" w:color="auto" w:fill="auto"/>
          </w:tcPr>
          <w:p w:rsidR="00E7680E" w:rsidRPr="008F6389" w:rsidRDefault="00E7680E" w:rsidP="00E7680E">
            <w:r w:rsidRPr="008F6389">
              <w:t xml:space="preserve">Ωφέλιμος όγκος </w:t>
            </w:r>
            <w:r w:rsidR="0065502B">
              <w:t>– χωρητικότητα καρότσας</w:t>
            </w:r>
          </w:p>
        </w:tc>
        <w:tc>
          <w:tcPr>
            <w:tcW w:w="1458" w:type="dxa"/>
            <w:tcBorders>
              <w:top w:val="single" w:sz="4" w:space="0" w:color="000000"/>
              <w:left w:val="nil"/>
              <w:bottom w:val="single" w:sz="4" w:space="0" w:color="000000"/>
              <w:right w:val="single" w:sz="4" w:space="0" w:color="000000"/>
            </w:tcBorders>
            <w:shd w:val="clear" w:color="auto" w:fill="auto"/>
          </w:tcPr>
          <w:p w:rsidR="00E7680E" w:rsidRPr="008F6389" w:rsidRDefault="00E7680E" w:rsidP="00E7680E">
            <w:r w:rsidRPr="008F6389">
              <w:rPr>
                <w:u w:val="single"/>
              </w:rPr>
              <w:t>&gt; </w:t>
            </w:r>
            <w:r w:rsidR="0036634D" w:rsidRPr="0036634D">
              <w:t>2.</w:t>
            </w:r>
            <w:r w:rsidR="0036634D">
              <w:rPr>
                <w:lang w:val="en-US"/>
              </w:rPr>
              <w:t>5</w:t>
            </w:r>
            <w:r w:rsidRPr="008F6389">
              <w:t xml:space="preserve"> m3</w:t>
            </w:r>
          </w:p>
        </w:tc>
        <w:tc>
          <w:tcPr>
            <w:tcW w:w="1440" w:type="dxa"/>
            <w:tcBorders>
              <w:top w:val="single" w:sz="4" w:space="0" w:color="000000"/>
              <w:left w:val="nil"/>
              <w:bottom w:val="single" w:sz="4" w:space="0" w:color="000000"/>
              <w:right w:val="single" w:sz="4" w:space="0" w:color="000000"/>
            </w:tcBorders>
            <w:shd w:val="clear" w:color="auto" w:fill="auto"/>
          </w:tcPr>
          <w:p w:rsidR="00E7680E" w:rsidRPr="00A378D0" w:rsidRDefault="00E7680E" w:rsidP="00E7680E">
            <w:pPr>
              <w:rPr>
                <w:color w:val="FF0000"/>
              </w:rPr>
            </w:pPr>
            <w:r w:rsidRPr="00A378D0">
              <w:rPr>
                <w:color w:val="FF0000"/>
              </w:rPr>
              <w:t> </w:t>
            </w:r>
          </w:p>
        </w:tc>
        <w:tc>
          <w:tcPr>
            <w:tcW w:w="1980" w:type="dxa"/>
            <w:tcBorders>
              <w:top w:val="single" w:sz="4" w:space="0" w:color="000000"/>
              <w:left w:val="nil"/>
              <w:bottom w:val="single" w:sz="4" w:space="0" w:color="000000"/>
              <w:right w:val="single" w:sz="4" w:space="0" w:color="000000"/>
            </w:tcBorders>
            <w:shd w:val="clear" w:color="auto" w:fill="auto"/>
          </w:tcPr>
          <w:p w:rsidR="00E7680E" w:rsidRPr="00A378D0" w:rsidRDefault="00E7680E" w:rsidP="00E7680E">
            <w:pPr>
              <w:rPr>
                <w:color w:val="FF0000"/>
              </w:rPr>
            </w:pPr>
            <w:r w:rsidRPr="00A378D0">
              <w:rPr>
                <w:color w:val="FF0000"/>
              </w:rPr>
              <w:t> </w:t>
            </w:r>
          </w:p>
        </w:tc>
      </w:tr>
      <w:tr w:rsidR="00E7680E" w:rsidRPr="00ED1EC3" w:rsidTr="00437C6A">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7680E" w:rsidRPr="00ED1EC3" w:rsidRDefault="00E7680E" w:rsidP="00E7680E">
            <w:pPr>
              <w:rPr>
                <w:b/>
                <w:bCs/>
              </w:rPr>
            </w:pPr>
            <w:r w:rsidRPr="00ED1EC3">
              <w:rPr>
                <w:b/>
                <w:bCs/>
              </w:rPr>
              <w:t>10.1.</w:t>
            </w:r>
            <w:r>
              <w:rPr>
                <w:b/>
                <w:bCs/>
              </w:rPr>
              <w:t>3</w:t>
            </w:r>
          </w:p>
        </w:tc>
        <w:tc>
          <w:tcPr>
            <w:tcW w:w="4684"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r w:rsidRPr="00ED1EC3">
              <w:t>Να δοθεί το βάρος της υπερκατασκευής</w:t>
            </w:r>
            <w:r>
              <w:t xml:space="preserve"> και η </w:t>
            </w:r>
            <w:r w:rsidRPr="00ED1EC3">
              <w:t xml:space="preserve"> κατανομή  βαρών  να  είναι  σύμφωνα  με  τα χαρακτηριστικά του πλαισίου.</w:t>
            </w:r>
          </w:p>
        </w:tc>
        <w:tc>
          <w:tcPr>
            <w:tcW w:w="1458"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r w:rsidRPr="00ED1EC3">
              <w:t> </w:t>
            </w:r>
          </w:p>
        </w:tc>
      </w:tr>
      <w:tr w:rsidR="00E7680E" w:rsidRPr="00ED1EC3" w:rsidTr="00437C6A">
        <w:trPr>
          <w:trHeight w:val="420"/>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7680E" w:rsidRPr="00ED1EC3" w:rsidRDefault="00E7680E" w:rsidP="00E7680E">
            <w:pPr>
              <w:rPr>
                <w:b/>
                <w:bCs/>
              </w:rPr>
            </w:pPr>
            <w:r w:rsidRPr="00ED1EC3">
              <w:rPr>
                <w:b/>
                <w:bCs/>
              </w:rPr>
              <w:t>10.2</w:t>
            </w:r>
          </w:p>
        </w:tc>
        <w:tc>
          <w:tcPr>
            <w:tcW w:w="4684" w:type="dxa"/>
            <w:tcBorders>
              <w:top w:val="single" w:sz="4" w:space="0" w:color="000000"/>
              <w:left w:val="nil"/>
              <w:bottom w:val="single" w:sz="4" w:space="0" w:color="000000"/>
              <w:right w:val="single" w:sz="4" w:space="0" w:color="000000"/>
            </w:tcBorders>
            <w:shd w:val="clear" w:color="auto" w:fill="C0C0C0"/>
          </w:tcPr>
          <w:p w:rsidR="00E7680E" w:rsidRPr="00ED1EC3" w:rsidRDefault="00E7680E" w:rsidP="00E7680E">
            <w:r w:rsidRPr="00ED1EC3">
              <w:t>Κυρίως σώμα υπερκατασκευής:</w:t>
            </w:r>
          </w:p>
        </w:tc>
        <w:tc>
          <w:tcPr>
            <w:tcW w:w="1458" w:type="dxa"/>
            <w:tcBorders>
              <w:top w:val="single" w:sz="4" w:space="0" w:color="000000"/>
              <w:left w:val="nil"/>
              <w:bottom w:val="single" w:sz="4" w:space="0" w:color="000000"/>
              <w:right w:val="single" w:sz="4" w:space="0" w:color="000000"/>
            </w:tcBorders>
            <w:shd w:val="clear" w:color="auto" w:fill="C0C0C0"/>
          </w:tcPr>
          <w:p w:rsidR="00E7680E" w:rsidRPr="00ED1EC3" w:rsidRDefault="00E7680E" w:rsidP="00E7680E">
            <w:r w:rsidRPr="00ED1EC3">
              <w:t> </w:t>
            </w:r>
          </w:p>
        </w:tc>
        <w:tc>
          <w:tcPr>
            <w:tcW w:w="1440" w:type="dxa"/>
            <w:tcBorders>
              <w:top w:val="single" w:sz="4" w:space="0" w:color="000000"/>
              <w:left w:val="nil"/>
              <w:bottom w:val="single" w:sz="4" w:space="0" w:color="000000"/>
              <w:right w:val="single" w:sz="4" w:space="0" w:color="000000"/>
            </w:tcBorders>
            <w:shd w:val="clear" w:color="auto" w:fill="C0C0C0"/>
          </w:tcPr>
          <w:p w:rsidR="00E7680E" w:rsidRPr="00ED1EC3" w:rsidRDefault="00E7680E" w:rsidP="00E7680E">
            <w:r w:rsidRPr="00ED1EC3">
              <w:t> </w:t>
            </w:r>
          </w:p>
        </w:tc>
        <w:tc>
          <w:tcPr>
            <w:tcW w:w="1980" w:type="dxa"/>
            <w:tcBorders>
              <w:top w:val="single" w:sz="4" w:space="0" w:color="000000"/>
              <w:left w:val="nil"/>
              <w:bottom w:val="single" w:sz="4" w:space="0" w:color="000000"/>
              <w:right w:val="single" w:sz="4" w:space="0" w:color="000000"/>
            </w:tcBorders>
            <w:shd w:val="clear" w:color="auto" w:fill="C0C0C0"/>
          </w:tcPr>
          <w:p w:rsidR="00E7680E" w:rsidRPr="00ED1EC3" w:rsidRDefault="00E7680E" w:rsidP="00E7680E">
            <w:r w:rsidRPr="00ED1EC3">
              <w:t> </w:t>
            </w:r>
          </w:p>
        </w:tc>
      </w:tr>
      <w:tr w:rsidR="00E7680E" w:rsidRPr="00ED1EC3" w:rsidTr="00E87798">
        <w:trPr>
          <w:trHeight w:val="175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7680E" w:rsidRPr="00ED1EC3" w:rsidRDefault="00E7680E" w:rsidP="00E7680E">
            <w:pPr>
              <w:rPr>
                <w:b/>
                <w:bCs/>
              </w:rPr>
            </w:pPr>
            <w:r w:rsidRPr="00ED1EC3">
              <w:rPr>
                <w:b/>
                <w:bCs/>
              </w:rPr>
              <w:t>10.2.1</w:t>
            </w:r>
          </w:p>
        </w:tc>
        <w:tc>
          <w:tcPr>
            <w:tcW w:w="4684"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F7263A">
            <w:pPr>
              <w:spacing w:line="264" w:lineRule="auto"/>
              <w:jc w:val="both"/>
            </w:pPr>
            <w:r w:rsidRPr="00ED1EC3">
              <w:t>Το σώ</w:t>
            </w:r>
            <w:r w:rsidR="00F7263A">
              <w:t xml:space="preserve">μα της υπερκατασκευής  να είναι </w:t>
            </w:r>
            <w:r w:rsidRPr="00ED1EC3">
              <w:t xml:space="preserve"> εξαιρετικής ποιότητας, ικανού πάχους και υψηλής ανθεκτικότητας στη φθορά και στη δ</w:t>
            </w:r>
            <w:r w:rsidR="00F7263A">
              <w:t xml:space="preserve">ιάβρωση , </w:t>
            </w:r>
            <w:r w:rsidR="00F7263A" w:rsidRPr="00760CCD">
              <w:t xml:space="preserve">Θα είναι πολύ ισχυρής κατασκευής μιας και θα χρησιμοποιηθεί και για την μεταφορά αδρανών υλικών και μπαζών.  </w:t>
            </w:r>
          </w:p>
        </w:tc>
        <w:tc>
          <w:tcPr>
            <w:tcW w:w="1458"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r w:rsidRPr="00ED1EC3">
              <w:t> </w:t>
            </w:r>
          </w:p>
        </w:tc>
      </w:tr>
      <w:tr w:rsidR="00E7680E" w:rsidRPr="00ED1EC3" w:rsidTr="00E87798">
        <w:trPr>
          <w:trHeight w:val="175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7680E" w:rsidRPr="00ED1EC3" w:rsidRDefault="00E7680E" w:rsidP="00E7680E">
            <w:pPr>
              <w:rPr>
                <w:b/>
                <w:bCs/>
              </w:rPr>
            </w:pPr>
            <w:r>
              <w:rPr>
                <w:b/>
                <w:bCs/>
              </w:rPr>
              <w:t>10.2.2</w:t>
            </w:r>
          </w:p>
        </w:tc>
        <w:tc>
          <w:tcPr>
            <w:tcW w:w="4684" w:type="dxa"/>
            <w:tcBorders>
              <w:top w:val="single" w:sz="4" w:space="0" w:color="000000"/>
              <w:left w:val="nil"/>
              <w:bottom w:val="single" w:sz="4" w:space="0" w:color="000000"/>
              <w:right w:val="single" w:sz="4" w:space="0" w:color="000000"/>
            </w:tcBorders>
            <w:shd w:val="clear" w:color="auto" w:fill="auto"/>
          </w:tcPr>
          <w:p w:rsidR="00E7680E" w:rsidRPr="00307E86" w:rsidRDefault="00307E86" w:rsidP="00307E86">
            <w:pPr>
              <w:ind w:right="-58"/>
              <w:jc w:val="both"/>
              <w:rPr>
                <w:rFonts w:eastAsia="SimSun" w:cs="Tahoma"/>
              </w:rPr>
            </w:pPr>
            <w:r w:rsidRPr="00711058">
              <w:rPr>
                <w:rFonts w:cs="Tahoma"/>
              </w:rPr>
              <w:t xml:space="preserve">Το </w:t>
            </w:r>
            <w:proofErr w:type="spellStart"/>
            <w:r w:rsidRPr="00711058">
              <w:rPr>
                <w:rFonts w:cs="Tahoma"/>
              </w:rPr>
              <w:t>υποπλαίσιο</w:t>
            </w:r>
            <w:proofErr w:type="spellEnd"/>
            <w:r w:rsidRPr="00711058">
              <w:rPr>
                <w:rFonts w:cs="Tahoma"/>
              </w:rPr>
              <w:t xml:space="preserve"> (</w:t>
            </w:r>
            <w:proofErr w:type="spellStart"/>
            <w:r w:rsidRPr="00711058">
              <w:rPr>
                <w:rFonts w:cs="Tahoma"/>
              </w:rPr>
              <w:t>ψευδοσασί</w:t>
            </w:r>
            <w:proofErr w:type="spellEnd"/>
            <w:r w:rsidRPr="00711058">
              <w:rPr>
                <w:rFonts w:cs="Tahoma"/>
              </w:rPr>
              <w:t>) θα αποτελείται από δύο επιμήκεις δοκούς UP</w:t>
            </w:r>
            <w:r w:rsidRPr="00711058">
              <w:rPr>
                <w:rFonts w:cs="Tahoma"/>
                <w:lang w:val="en-US"/>
              </w:rPr>
              <w:t>N</w:t>
            </w:r>
            <w:r w:rsidRPr="00711058">
              <w:rPr>
                <w:rFonts w:cs="Tahoma"/>
              </w:rPr>
              <w:t xml:space="preserve"> 100mm ή άλλης κατάλληλης διατομής και θα στερεώνεται πάνω στο πλαίσιο του αυτοκίνητου με ειδικές </w:t>
            </w:r>
            <w:proofErr w:type="spellStart"/>
            <w:r w:rsidRPr="00711058">
              <w:rPr>
                <w:rFonts w:cs="Tahoma"/>
              </w:rPr>
              <w:t>ωτίδες</w:t>
            </w:r>
            <w:proofErr w:type="spellEnd"/>
            <w:r w:rsidRPr="00711058">
              <w:rPr>
                <w:rFonts w:cs="Tahoma"/>
              </w:rPr>
              <w:t xml:space="preserve"> και πλάκες ενισχυμένου τύπου εμπρός και πίσω του πλαισίου.</w:t>
            </w:r>
            <w:r w:rsidRPr="00711058">
              <w:rPr>
                <w:rFonts w:eastAsia="SimSun" w:cs="Tahoma"/>
              </w:rPr>
              <w:t xml:space="preserve"> </w:t>
            </w:r>
          </w:p>
        </w:tc>
        <w:tc>
          <w:tcPr>
            <w:tcW w:w="1458"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r>
              <w:t>ΝΑΙ</w:t>
            </w:r>
          </w:p>
        </w:tc>
        <w:tc>
          <w:tcPr>
            <w:tcW w:w="1440"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tc>
        <w:tc>
          <w:tcPr>
            <w:tcW w:w="1980"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tc>
      </w:tr>
      <w:tr w:rsidR="00E7680E" w:rsidRPr="00ED1EC3" w:rsidTr="00437C6A">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7680E" w:rsidRPr="00ED1EC3" w:rsidRDefault="00E7680E" w:rsidP="00E7680E">
            <w:pPr>
              <w:rPr>
                <w:b/>
                <w:bCs/>
              </w:rPr>
            </w:pPr>
            <w:r w:rsidRPr="00ED1EC3">
              <w:rPr>
                <w:b/>
                <w:bCs/>
              </w:rPr>
              <w:t>10.3</w:t>
            </w:r>
          </w:p>
        </w:tc>
        <w:tc>
          <w:tcPr>
            <w:tcW w:w="4684" w:type="dxa"/>
            <w:tcBorders>
              <w:top w:val="single" w:sz="4" w:space="0" w:color="000000"/>
              <w:left w:val="nil"/>
              <w:bottom w:val="single" w:sz="4" w:space="0" w:color="000000"/>
              <w:right w:val="single" w:sz="4" w:space="0" w:color="000000"/>
            </w:tcBorders>
            <w:shd w:val="clear" w:color="auto" w:fill="C0C0C0"/>
          </w:tcPr>
          <w:p w:rsidR="00E7680E" w:rsidRPr="00ED1EC3" w:rsidRDefault="007A66C2" w:rsidP="00E7680E">
            <w:r>
              <w:t xml:space="preserve">Επί μέρους στοιχεία υπερκατασκευής </w:t>
            </w:r>
          </w:p>
        </w:tc>
        <w:tc>
          <w:tcPr>
            <w:tcW w:w="1458" w:type="dxa"/>
            <w:tcBorders>
              <w:top w:val="single" w:sz="4" w:space="0" w:color="000000"/>
              <w:left w:val="nil"/>
              <w:bottom w:val="single" w:sz="4" w:space="0" w:color="000000"/>
              <w:right w:val="single" w:sz="4" w:space="0" w:color="000000"/>
            </w:tcBorders>
            <w:shd w:val="clear" w:color="auto" w:fill="C0C0C0"/>
          </w:tcPr>
          <w:p w:rsidR="00E7680E" w:rsidRPr="00ED1EC3" w:rsidRDefault="00E7680E" w:rsidP="00E7680E">
            <w:r w:rsidRPr="00ED1EC3">
              <w:t> </w:t>
            </w:r>
          </w:p>
        </w:tc>
        <w:tc>
          <w:tcPr>
            <w:tcW w:w="1440" w:type="dxa"/>
            <w:tcBorders>
              <w:top w:val="single" w:sz="4" w:space="0" w:color="000000"/>
              <w:left w:val="nil"/>
              <w:bottom w:val="single" w:sz="4" w:space="0" w:color="000000"/>
              <w:right w:val="single" w:sz="4" w:space="0" w:color="000000"/>
            </w:tcBorders>
            <w:shd w:val="clear" w:color="auto" w:fill="C0C0C0"/>
          </w:tcPr>
          <w:p w:rsidR="00E7680E" w:rsidRPr="00ED1EC3" w:rsidRDefault="00E7680E" w:rsidP="00E7680E">
            <w:r w:rsidRPr="00ED1EC3">
              <w:t> </w:t>
            </w:r>
          </w:p>
        </w:tc>
        <w:tc>
          <w:tcPr>
            <w:tcW w:w="1980" w:type="dxa"/>
            <w:tcBorders>
              <w:top w:val="single" w:sz="4" w:space="0" w:color="000000"/>
              <w:left w:val="nil"/>
              <w:bottom w:val="single" w:sz="4" w:space="0" w:color="000000"/>
              <w:right w:val="single" w:sz="4" w:space="0" w:color="000000"/>
            </w:tcBorders>
            <w:shd w:val="clear" w:color="auto" w:fill="C0C0C0"/>
          </w:tcPr>
          <w:p w:rsidR="00E7680E" w:rsidRPr="00ED1EC3" w:rsidRDefault="00E7680E" w:rsidP="00E7680E">
            <w:r w:rsidRPr="00ED1EC3">
              <w:t> </w:t>
            </w:r>
          </w:p>
        </w:tc>
      </w:tr>
      <w:tr w:rsidR="00E7680E" w:rsidRPr="00ED1EC3" w:rsidTr="00E87798">
        <w:trPr>
          <w:trHeight w:val="1909"/>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7680E" w:rsidRPr="00ED1EC3" w:rsidRDefault="00E7680E" w:rsidP="00E7680E">
            <w:pPr>
              <w:rPr>
                <w:b/>
                <w:bCs/>
              </w:rPr>
            </w:pPr>
            <w:r w:rsidRPr="00ED1EC3">
              <w:rPr>
                <w:b/>
                <w:bCs/>
              </w:rPr>
              <w:t>10.3.1</w:t>
            </w:r>
          </w:p>
        </w:tc>
        <w:tc>
          <w:tcPr>
            <w:tcW w:w="4684" w:type="dxa"/>
            <w:tcBorders>
              <w:top w:val="single" w:sz="4" w:space="0" w:color="000000"/>
              <w:left w:val="nil"/>
              <w:bottom w:val="single" w:sz="4" w:space="0" w:color="000000"/>
              <w:right w:val="single" w:sz="4" w:space="0" w:color="000000"/>
            </w:tcBorders>
            <w:shd w:val="clear" w:color="auto" w:fill="auto"/>
          </w:tcPr>
          <w:p w:rsidR="00137B42" w:rsidRDefault="00137B42" w:rsidP="00137B42">
            <w:pPr>
              <w:tabs>
                <w:tab w:val="left" w:pos="1095"/>
                <w:tab w:val="left" w:pos="1860"/>
              </w:tabs>
              <w:spacing w:after="120"/>
              <w:jc w:val="both"/>
            </w:pPr>
            <w:r>
              <w:t xml:space="preserve">Δάπεδο :  </w:t>
            </w:r>
          </w:p>
          <w:p w:rsidR="00E7680E" w:rsidRPr="00ED1EC3" w:rsidRDefault="00137B42" w:rsidP="00307E86">
            <w:pPr>
              <w:tabs>
                <w:tab w:val="left" w:pos="1095"/>
                <w:tab w:val="left" w:pos="1860"/>
              </w:tabs>
              <w:spacing w:after="120"/>
            </w:pPr>
            <w:r>
              <w:t>Το δάπεδό  να</w:t>
            </w:r>
            <w:r w:rsidRPr="001219CF">
              <w:t xml:space="preserve"> είναι καλυμμένο από λαμαρίνα ποιότητας </w:t>
            </w:r>
            <w:r w:rsidRPr="001219CF">
              <w:rPr>
                <w:lang w:val="en-GB"/>
              </w:rPr>
              <w:t>St</w:t>
            </w:r>
            <w:r w:rsidR="00307E86">
              <w:t>37</w:t>
            </w:r>
            <w:r w:rsidR="00307E86" w:rsidRPr="00307E86">
              <w:t xml:space="preserve"> </w:t>
            </w:r>
            <w:r w:rsidR="00307E86">
              <w:t xml:space="preserve"> πάχους ≥</w:t>
            </w:r>
            <w:r w:rsidR="00307E86" w:rsidRPr="00307E86">
              <w:t xml:space="preserve"> 4</w:t>
            </w:r>
            <w:r w:rsidRPr="001219CF">
              <w:rPr>
                <w:lang w:val="en-GB"/>
              </w:rPr>
              <w:t>mm</w:t>
            </w:r>
            <w:r w:rsidRPr="001219CF">
              <w:t>.</w:t>
            </w:r>
            <w:r w:rsidR="00307E86">
              <w:t xml:space="preserve">    </w:t>
            </w:r>
            <w:r w:rsidRPr="00711058">
              <w:rPr>
                <w:rFonts w:cs="Tahoma"/>
              </w:rPr>
              <w:t xml:space="preserve">Από την κάτω πλευρά το δάπεδο της λεκάνης θα είναι ενισχυμένο με εγκάρσιες δοκούς </w:t>
            </w:r>
            <w:r w:rsidRPr="00711058">
              <w:rPr>
                <w:rFonts w:cs="Tahoma"/>
                <w:lang w:val="en-US"/>
              </w:rPr>
              <w:t>IPN</w:t>
            </w:r>
            <w:r w:rsidRPr="00711058">
              <w:rPr>
                <w:rFonts w:cs="Tahoma"/>
              </w:rPr>
              <w:t xml:space="preserve"> 80 ή άλλης κατάλληλης διατομής, τοποθετημένες σε διαστήματα ανά 300</w:t>
            </w:r>
            <w:r w:rsidRPr="00711058">
              <w:rPr>
                <w:rFonts w:cs="Tahoma"/>
                <w:lang w:val="en-US"/>
              </w:rPr>
              <w:t>mm</w:t>
            </w:r>
            <w:r w:rsidRPr="00711058">
              <w:rPr>
                <w:rFonts w:cs="Tahoma"/>
              </w:rPr>
              <w:t xml:space="preserve"> περίπου ενώ θα στηρίζεται πάνω σε δύο διαμήκεις δοκούς </w:t>
            </w:r>
            <w:r w:rsidRPr="00711058">
              <w:rPr>
                <w:rFonts w:cs="Tahoma"/>
                <w:lang w:val="en-US"/>
              </w:rPr>
              <w:t>UNP</w:t>
            </w:r>
            <w:r w:rsidRPr="00711058">
              <w:rPr>
                <w:rFonts w:cs="Tahoma"/>
              </w:rPr>
              <w:t xml:space="preserve"> 100</w:t>
            </w:r>
            <w:r w:rsidRPr="00711058">
              <w:rPr>
                <w:rFonts w:cs="Tahoma"/>
                <w:lang w:val="en-US"/>
              </w:rPr>
              <w:t>mm</w:t>
            </w:r>
            <w:r w:rsidRPr="00711058">
              <w:rPr>
                <w:rFonts w:cs="Tahoma"/>
              </w:rPr>
              <w:t xml:space="preserve"> ή άλλης κατάλληλης διατομής όπου και θα συγκολλείται.</w:t>
            </w:r>
          </w:p>
        </w:tc>
        <w:tc>
          <w:tcPr>
            <w:tcW w:w="1458"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r w:rsidRPr="00ED1EC3">
              <w:t> </w:t>
            </w:r>
          </w:p>
        </w:tc>
      </w:tr>
      <w:tr w:rsidR="00E7680E" w:rsidRPr="00ED1EC3" w:rsidTr="00EA790E">
        <w:trPr>
          <w:trHeight w:val="148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7680E" w:rsidRPr="00ED1EC3" w:rsidRDefault="00E7680E" w:rsidP="00E7680E">
            <w:pPr>
              <w:rPr>
                <w:b/>
                <w:bCs/>
              </w:rPr>
            </w:pPr>
            <w:r w:rsidRPr="00ED1EC3">
              <w:rPr>
                <w:b/>
                <w:bCs/>
              </w:rPr>
              <w:lastRenderedPageBreak/>
              <w:t>10.3.</w:t>
            </w:r>
            <w:r>
              <w:rPr>
                <w:b/>
                <w:bCs/>
              </w:rPr>
              <w:t>2</w:t>
            </w:r>
          </w:p>
        </w:tc>
        <w:tc>
          <w:tcPr>
            <w:tcW w:w="4684" w:type="dxa"/>
            <w:tcBorders>
              <w:top w:val="single" w:sz="4" w:space="0" w:color="000000"/>
              <w:left w:val="nil"/>
              <w:bottom w:val="single" w:sz="4" w:space="0" w:color="000000"/>
              <w:right w:val="single" w:sz="4" w:space="0" w:color="000000"/>
            </w:tcBorders>
            <w:shd w:val="clear" w:color="auto" w:fill="auto"/>
          </w:tcPr>
          <w:p w:rsidR="009C6E6A" w:rsidRPr="00711058" w:rsidRDefault="00137B42" w:rsidP="009C6E6A">
            <w:pPr>
              <w:ind w:right="-58"/>
              <w:jc w:val="both"/>
              <w:outlineLvl w:val="0"/>
              <w:rPr>
                <w:rFonts w:cs="Tahoma"/>
              </w:rPr>
            </w:pPr>
            <w:r>
              <w:t xml:space="preserve">Μετώπη : </w:t>
            </w:r>
            <w:r w:rsidR="009C6E6A">
              <w:t xml:space="preserve"> </w:t>
            </w:r>
            <w:r w:rsidRPr="00727772">
              <w:t xml:space="preserve"> </w:t>
            </w:r>
            <w:r w:rsidR="009C6E6A" w:rsidRPr="00711058">
              <w:rPr>
                <w:rFonts w:cs="Tahoma"/>
              </w:rPr>
              <w:t xml:space="preserve"> Η πλάτη θα κατασκευαστεί από κατάλληλα διαμορφωμένα </w:t>
            </w:r>
            <w:proofErr w:type="spellStart"/>
            <w:r w:rsidR="009C6E6A" w:rsidRPr="00711058">
              <w:rPr>
                <w:rFonts w:cs="Tahoma"/>
                <w:bCs/>
              </w:rPr>
              <w:t>χαλυβδοελάσματα</w:t>
            </w:r>
            <w:proofErr w:type="spellEnd"/>
            <w:r w:rsidR="009C6E6A" w:rsidRPr="00711058">
              <w:rPr>
                <w:rFonts w:cs="Tahoma"/>
                <w:bCs/>
              </w:rPr>
              <w:t xml:space="preserve"> </w:t>
            </w:r>
            <w:r w:rsidR="009C6E6A" w:rsidRPr="00711058">
              <w:rPr>
                <w:rFonts w:cs="Tahoma"/>
                <w:bCs/>
                <w:lang w:val="en-US"/>
              </w:rPr>
              <w:t>St</w:t>
            </w:r>
            <w:r w:rsidR="009C6E6A" w:rsidRPr="00711058">
              <w:rPr>
                <w:rFonts w:cs="Tahoma"/>
                <w:bCs/>
              </w:rPr>
              <w:t>37, πάχους 3</w:t>
            </w:r>
            <w:r w:rsidR="009C6E6A" w:rsidRPr="00711058">
              <w:rPr>
                <w:rFonts w:cs="Tahoma"/>
                <w:lang w:val="en-US"/>
              </w:rPr>
              <w:t>mm</w:t>
            </w:r>
            <w:r w:rsidR="009C6E6A" w:rsidRPr="00711058">
              <w:rPr>
                <w:rFonts w:cs="Tahoma"/>
              </w:rPr>
              <w:t xml:space="preserve">, ενισχυμένη με κάθετες και οριζόντιες κατάλληλες διαδοκίδες – </w:t>
            </w:r>
            <w:proofErr w:type="spellStart"/>
            <w:r w:rsidR="009C6E6A" w:rsidRPr="00711058">
              <w:rPr>
                <w:rFonts w:cs="Tahoma"/>
              </w:rPr>
              <w:t>κοιλοδοκούς</w:t>
            </w:r>
            <w:proofErr w:type="spellEnd"/>
            <w:r w:rsidR="009C6E6A" w:rsidRPr="00711058">
              <w:rPr>
                <w:rFonts w:cs="Tahoma"/>
              </w:rPr>
              <w:t>, πάχους 3</w:t>
            </w:r>
            <w:r w:rsidR="009C6E6A" w:rsidRPr="00711058">
              <w:rPr>
                <w:rFonts w:cs="Tahoma"/>
                <w:lang w:val="en-US"/>
              </w:rPr>
              <w:t>mm</w:t>
            </w:r>
            <w:r w:rsidR="009C6E6A" w:rsidRPr="00711058">
              <w:rPr>
                <w:rFonts w:cs="Tahoma"/>
              </w:rPr>
              <w:t>. Το ύψος της μετώπης θα εξασφαλίζει την ομαλή και απρόσκοπτη λειτουργία του γερανού.</w:t>
            </w:r>
          </w:p>
          <w:p w:rsidR="00137B42" w:rsidRPr="00137B42" w:rsidRDefault="00137B42" w:rsidP="00137B42">
            <w:pPr>
              <w:spacing w:line="264" w:lineRule="auto"/>
              <w:jc w:val="both"/>
            </w:pPr>
          </w:p>
        </w:tc>
        <w:tc>
          <w:tcPr>
            <w:tcW w:w="1458"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tc>
        <w:tc>
          <w:tcPr>
            <w:tcW w:w="1980"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tc>
      </w:tr>
      <w:tr w:rsidR="00E7680E" w:rsidRPr="00ED1EC3" w:rsidTr="00EA790E">
        <w:trPr>
          <w:trHeight w:val="1103"/>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7680E" w:rsidRPr="00ED1EC3" w:rsidRDefault="00E7680E" w:rsidP="00E7680E">
            <w:pPr>
              <w:rPr>
                <w:b/>
                <w:bCs/>
              </w:rPr>
            </w:pPr>
            <w:r w:rsidRPr="00ED1EC3">
              <w:rPr>
                <w:b/>
                <w:bCs/>
              </w:rPr>
              <w:t>10.3.</w:t>
            </w:r>
            <w:r>
              <w:rPr>
                <w:b/>
                <w:bCs/>
              </w:rPr>
              <w:t>3</w:t>
            </w:r>
          </w:p>
        </w:tc>
        <w:tc>
          <w:tcPr>
            <w:tcW w:w="4684" w:type="dxa"/>
            <w:tcBorders>
              <w:top w:val="single" w:sz="4" w:space="0" w:color="000000"/>
              <w:left w:val="nil"/>
              <w:bottom w:val="single" w:sz="4" w:space="0" w:color="000000"/>
              <w:right w:val="single" w:sz="4" w:space="0" w:color="000000"/>
            </w:tcBorders>
            <w:shd w:val="clear" w:color="auto" w:fill="auto"/>
          </w:tcPr>
          <w:p w:rsidR="00E7680E" w:rsidRPr="00ED1EC3" w:rsidRDefault="00137B42" w:rsidP="009C6E6A">
            <w:pPr>
              <w:ind w:left="-142" w:right="-58"/>
              <w:outlineLvl w:val="0"/>
            </w:pPr>
            <w:r>
              <w:t xml:space="preserve">Πλευρικά παραπέτα : </w:t>
            </w:r>
            <w:r w:rsidRPr="00727772">
              <w:t xml:space="preserve"> </w:t>
            </w:r>
            <w:r w:rsidR="001A39D6">
              <w:t>Τα πλαϊνά να</w:t>
            </w:r>
            <w:r w:rsidRPr="00727772">
              <w:t xml:space="preserve"> είναι ενιαία καθ’ όλο το ύψος τους, όπως ακριβώς ορίζει και η ισχύουσα νομοθεσία ΥΑ 38492/2784/07</w:t>
            </w:r>
            <w:r w:rsidR="009C6E6A">
              <w:t xml:space="preserve">-2008, </w:t>
            </w:r>
            <w:r w:rsidR="009C6E6A" w:rsidRPr="00711058">
              <w:rPr>
                <w:rFonts w:cs="Tahoma"/>
              </w:rPr>
              <w:t>Τα πλευρικά παραπέτα θα είναι σταθερά. Θα έχουν εσωτερικό ύψος 600</w:t>
            </w:r>
            <w:r w:rsidR="009C6E6A" w:rsidRPr="00711058">
              <w:rPr>
                <w:rFonts w:cs="Tahoma"/>
                <w:lang w:val="en-US"/>
              </w:rPr>
              <w:t>mm</w:t>
            </w:r>
            <w:r w:rsidR="009C6E6A" w:rsidRPr="00711058">
              <w:rPr>
                <w:rFonts w:cs="Tahoma"/>
              </w:rPr>
              <w:t xml:space="preserve"> και θα κατασκευαστούν από κάθετα ειδικά διαμορφωμένα </w:t>
            </w:r>
            <w:proofErr w:type="spellStart"/>
            <w:r w:rsidR="009C6E6A" w:rsidRPr="00711058">
              <w:rPr>
                <w:rFonts w:cs="Tahoma"/>
                <w:bCs/>
              </w:rPr>
              <w:t>χαλυβδοελάσματα</w:t>
            </w:r>
            <w:proofErr w:type="spellEnd"/>
            <w:r w:rsidR="009C6E6A" w:rsidRPr="00711058">
              <w:rPr>
                <w:rFonts w:cs="Tahoma"/>
                <w:bCs/>
              </w:rPr>
              <w:t xml:space="preserve"> </w:t>
            </w:r>
            <w:r w:rsidR="009C6E6A" w:rsidRPr="00711058">
              <w:rPr>
                <w:rFonts w:cs="Tahoma"/>
                <w:bCs/>
                <w:lang w:val="en-US"/>
              </w:rPr>
              <w:t>St</w:t>
            </w:r>
            <w:r w:rsidR="009C6E6A" w:rsidRPr="00711058">
              <w:rPr>
                <w:rFonts w:cs="Tahoma"/>
                <w:bCs/>
              </w:rPr>
              <w:t>37 πάχους 3</w:t>
            </w:r>
            <w:r w:rsidR="009C6E6A" w:rsidRPr="00711058">
              <w:rPr>
                <w:rFonts w:cs="Tahoma"/>
                <w:lang w:val="en-US"/>
              </w:rPr>
              <w:t>mm</w:t>
            </w:r>
            <w:r w:rsidR="009C6E6A" w:rsidRPr="00711058">
              <w:rPr>
                <w:rFonts w:cs="Tahoma"/>
              </w:rPr>
              <w:t xml:space="preserve">, ενισχυμένα με αντίστοιχους ορθοστάτες – </w:t>
            </w:r>
            <w:proofErr w:type="spellStart"/>
            <w:r w:rsidR="009C6E6A" w:rsidRPr="00711058">
              <w:rPr>
                <w:rFonts w:cs="Tahoma"/>
              </w:rPr>
              <w:t>κοιλοδοκούς</w:t>
            </w:r>
            <w:proofErr w:type="spellEnd"/>
            <w:r w:rsidR="009C6E6A" w:rsidRPr="00711058">
              <w:rPr>
                <w:rFonts w:cs="Tahoma"/>
              </w:rPr>
              <w:t xml:space="preserve"> ενίσχυσης, </w:t>
            </w:r>
            <w:r w:rsidR="009C6E6A">
              <w:rPr>
                <w:rFonts w:cs="Tahoma"/>
              </w:rPr>
              <w:t xml:space="preserve">συμμετρικά τοποθετημένους. </w:t>
            </w:r>
            <w:r w:rsidR="001A39D6">
              <w:rPr>
                <w:rFonts w:cs="Tahoma"/>
              </w:rPr>
              <w:t>Επίσης σε κάθε πλευρά ν</w:t>
            </w:r>
            <w:r w:rsidRPr="00711058">
              <w:rPr>
                <w:rFonts w:cs="Tahoma"/>
              </w:rPr>
              <w:t xml:space="preserve">α τοποθετηθούν μεταλλικά άγκιστρα για την πρόσδεση φορτίων. </w:t>
            </w:r>
            <w:r w:rsidR="001A39D6">
              <w:rPr>
                <w:rFonts w:cs="Tahoma"/>
              </w:rPr>
              <w:t>Επάνω από τα σταθερά παραπέτα ν</w:t>
            </w:r>
            <w:r w:rsidRPr="00711058">
              <w:rPr>
                <w:rFonts w:cs="Tahoma"/>
              </w:rPr>
              <w:t>α τοποθετηθούν πρόσθετες φορητές προεκτάσεις, κατασκευασμένες από ειδικά προφίλ αλουμινίου ύψους ~ 600</w:t>
            </w:r>
            <w:r w:rsidRPr="00711058">
              <w:rPr>
                <w:rFonts w:cs="Tahoma"/>
                <w:lang w:val="en-US"/>
              </w:rPr>
              <w:t>mm</w:t>
            </w:r>
            <w:r w:rsidRPr="00711058">
              <w:rPr>
                <w:rFonts w:cs="Tahoma"/>
              </w:rPr>
              <w:t xml:space="preserve"> περίπου, οι οποίες θα διαθέτουν γάντζους </w:t>
            </w:r>
            <w:proofErr w:type="spellStart"/>
            <w:r w:rsidRPr="00711058">
              <w:rPr>
                <w:rFonts w:cs="Tahoma"/>
              </w:rPr>
              <w:t>αγκύρωσης</w:t>
            </w:r>
            <w:proofErr w:type="spellEnd"/>
            <w:r w:rsidRPr="00711058">
              <w:rPr>
                <w:rFonts w:cs="Tahoma"/>
              </w:rPr>
              <w:t xml:space="preserve"> </w:t>
            </w:r>
            <w:r>
              <w:rPr>
                <w:rFonts w:cs="Tahoma"/>
              </w:rPr>
              <w:t xml:space="preserve">και φορητό φύλλο μουσαμά </w:t>
            </w:r>
            <w:r w:rsidRPr="00711058">
              <w:rPr>
                <w:rFonts w:cs="Tahoma"/>
              </w:rPr>
              <w:t xml:space="preserve">, ούτως ώστε να εξυπηρετεί το έργο που θα εκτελεί το όχημα. </w:t>
            </w:r>
            <w:r>
              <w:rPr>
                <w:rFonts w:cs="Tahoma"/>
              </w:rPr>
              <w:t xml:space="preserve"> Ο μουσαμάς</w:t>
            </w:r>
            <w:r w:rsidRPr="00711058">
              <w:rPr>
                <w:rFonts w:cs="Tahoma"/>
              </w:rPr>
              <w:t xml:space="preserve"> θα παραδοθεί μαζί με το αμάξωμα.</w:t>
            </w:r>
          </w:p>
        </w:tc>
        <w:tc>
          <w:tcPr>
            <w:tcW w:w="1458"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tc>
        <w:tc>
          <w:tcPr>
            <w:tcW w:w="1980"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tc>
      </w:tr>
      <w:tr w:rsidR="00E7680E" w:rsidRPr="00ED1EC3" w:rsidTr="00EA790E">
        <w:trPr>
          <w:trHeight w:val="1331"/>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7680E" w:rsidRPr="00ED1EC3" w:rsidRDefault="00E7680E" w:rsidP="00E7680E">
            <w:pPr>
              <w:rPr>
                <w:b/>
                <w:bCs/>
              </w:rPr>
            </w:pPr>
            <w:r w:rsidRPr="00ED1EC3">
              <w:rPr>
                <w:b/>
                <w:bCs/>
              </w:rPr>
              <w:t>10.3.</w:t>
            </w:r>
            <w:r>
              <w:rPr>
                <w:b/>
                <w:bCs/>
              </w:rPr>
              <w:t>4</w:t>
            </w:r>
          </w:p>
        </w:tc>
        <w:tc>
          <w:tcPr>
            <w:tcW w:w="4684" w:type="dxa"/>
            <w:tcBorders>
              <w:top w:val="single" w:sz="4" w:space="0" w:color="000000"/>
              <w:left w:val="nil"/>
              <w:bottom w:val="single" w:sz="4" w:space="0" w:color="000000"/>
              <w:right w:val="single" w:sz="4" w:space="0" w:color="000000"/>
            </w:tcBorders>
            <w:shd w:val="clear" w:color="auto" w:fill="auto"/>
          </w:tcPr>
          <w:p w:rsidR="004859FB" w:rsidRPr="00711058" w:rsidRDefault="00B7323E" w:rsidP="004859FB">
            <w:pPr>
              <w:ind w:right="-58"/>
              <w:outlineLvl w:val="0"/>
              <w:rPr>
                <w:rFonts w:cs="Tahoma"/>
              </w:rPr>
            </w:pPr>
            <w:r>
              <w:t xml:space="preserve">Οπίσθιο παραπέτο – πόρτα : </w:t>
            </w:r>
            <w:r w:rsidRPr="00727772">
              <w:t xml:space="preserve"> </w:t>
            </w:r>
            <w:r w:rsidR="004859FB" w:rsidRPr="00711058">
              <w:rPr>
                <w:rFonts w:cs="Tahoma"/>
              </w:rPr>
              <w:t xml:space="preserve"> Το οπίσθιο παραπέτο (πόρτα) θα είναι επίσης κατασκευασμένο από κατάλληλα διαμορφωμένα </w:t>
            </w:r>
            <w:proofErr w:type="spellStart"/>
            <w:r w:rsidR="004859FB" w:rsidRPr="00711058">
              <w:rPr>
                <w:rFonts w:cs="Tahoma"/>
                <w:bCs/>
              </w:rPr>
              <w:t>χαλυβδοελάσματα</w:t>
            </w:r>
            <w:proofErr w:type="spellEnd"/>
            <w:r w:rsidR="004859FB" w:rsidRPr="00711058">
              <w:rPr>
                <w:rFonts w:cs="Tahoma"/>
                <w:bCs/>
              </w:rPr>
              <w:t xml:space="preserve"> </w:t>
            </w:r>
            <w:r w:rsidR="004859FB" w:rsidRPr="00711058">
              <w:rPr>
                <w:rFonts w:cs="Tahoma"/>
                <w:bCs/>
                <w:lang w:val="en-US"/>
              </w:rPr>
              <w:t>St</w:t>
            </w:r>
            <w:r w:rsidR="004859FB" w:rsidRPr="00711058">
              <w:rPr>
                <w:rFonts w:cs="Tahoma"/>
                <w:bCs/>
              </w:rPr>
              <w:t xml:space="preserve">37, πάχους </w:t>
            </w:r>
            <w:r w:rsidR="004859FB" w:rsidRPr="00711058">
              <w:rPr>
                <w:rFonts w:cs="Tahoma"/>
              </w:rPr>
              <w:t>3</w:t>
            </w:r>
            <w:r w:rsidR="004859FB" w:rsidRPr="00711058">
              <w:rPr>
                <w:rFonts w:cs="Tahoma"/>
                <w:lang w:val="en-US"/>
              </w:rPr>
              <w:t>mm</w:t>
            </w:r>
            <w:r w:rsidR="004859FB" w:rsidRPr="00711058">
              <w:rPr>
                <w:rFonts w:cs="Tahoma"/>
                <w:b/>
              </w:rPr>
              <w:t>,</w:t>
            </w:r>
            <w:r w:rsidR="004859FB" w:rsidRPr="00711058">
              <w:rPr>
                <w:rFonts w:cs="Tahoma"/>
              </w:rPr>
              <w:t xml:space="preserve"> αντίστοιχης κατασκευής με τα πλευρικά, ενισχυμένο με κατάλληλο περιμετρικό πλαίσιο. Θα έχει την δυνατότητα να ανοίγει από πάνω προς τα κάτω, όπως επίσης και από κάτω προς τα πάνω κατά την ανατροπή, με ισχυρούς μεντεσέδες. Θα έχει εύκολο χειρισμό από την καμπίνα του οδηγού, με χειριστήριο που ενεργεί πάνω σε πνευματικό κύλινδρο (</w:t>
            </w:r>
            <w:proofErr w:type="spellStart"/>
            <w:r w:rsidR="004859FB" w:rsidRPr="00711058">
              <w:rPr>
                <w:rFonts w:cs="Tahoma"/>
              </w:rPr>
              <w:t>φυσούνα</w:t>
            </w:r>
            <w:proofErr w:type="spellEnd"/>
            <w:r w:rsidR="004859FB" w:rsidRPr="00711058">
              <w:rPr>
                <w:rFonts w:cs="Tahoma"/>
              </w:rPr>
              <w:t xml:space="preserve">) και απελευθερώνει τα μεταλλικά άγκιστρα συγκράτησης της πόρτας. </w:t>
            </w:r>
          </w:p>
          <w:p w:rsidR="00E7680E" w:rsidRPr="004859FB" w:rsidRDefault="00E7680E" w:rsidP="004859FB">
            <w:pPr>
              <w:spacing w:line="264" w:lineRule="auto"/>
            </w:pPr>
          </w:p>
        </w:tc>
        <w:tc>
          <w:tcPr>
            <w:tcW w:w="1458"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tc>
        <w:tc>
          <w:tcPr>
            <w:tcW w:w="1980"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tc>
      </w:tr>
      <w:tr w:rsidR="00E7680E" w:rsidRPr="00ED1EC3" w:rsidTr="00E87798">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7680E" w:rsidRPr="001B21D6" w:rsidRDefault="00E7680E" w:rsidP="00E7680E">
            <w:pPr>
              <w:rPr>
                <w:b/>
                <w:bCs/>
              </w:rPr>
            </w:pPr>
            <w:r w:rsidRPr="001B21D6">
              <w:rPr>
                <w:b/>
                <w:bCs/>
              </w:rPr>
              <w:lastRenderedPageBreak/>
              <w:t>10.</w:t>
            </w:r>
            <w:r>
              <w:rPr>
                <w:b/>
                <w:bCs/>
              </w:rPr>
              <w:t>3</w:t>
            </w:r>
            <w:r w:rsidRPr="001B21D6">
              <w:rPr>
                <w:b/>
                <w:bCs/>
              </w:rPr>
              <w:t>.</w:t>
            </w:r>
            <w:r>
              <w:rPr>
                <w:b/>
                <w:bCs/>
              </w:rPr>
              <w:t>5</w:t>
            </w:r>
          </w:p>
        </w:tc>
        <w:tc>
          <w:tcPr>
            <w:tcW w:w="4684" w:type="dxa"/>
            <w:tcBorders>
              <w:top w:val="single" w:sz="4" w:space="0" w:color="000000"/>
              <w:left w:val="nil"/>
              <w:bottom w:val="single" w:sz="4" w:space="0" w:color="000000"/>
              <w:right w:val="single" w:sz="4" w:space="0" w:color="000000"/>
            </w:tcBorders>
            <w:shd w:val="clear" w:color="auto" w:fill="auto"/>
          </w:tcPr>
          <w:p w:rsidR="00E7680E" w:rsidRPr="00711DD4" w:rsidRDefault="00BF5ABD" w:rsidP="00711DD4">
            <w:pPr>
              <w:shd w:val="solid" w:color="FFFFFF" w:fill="auto"/>
              <w:ind w:right="-58"/>
              <w:rPr>
                <w:rFonts w:cs="Tahoma"/>
                <w:bCs/>
              </w:rPr>
            </w:pPr>
            <w:r>
              <w:t xml:space="preserve">Μηχανισμός ανατροπής : </w:t>
            </w:r>
            <w:r w:rsidRPr="001F798F">
              <w:t xml:space="preserve"> </w:t>
            </w:r>
            <w:r w:rsidR="00E9791D" w:rsidRPr="00711058">
              <w:rPr>
                <w:rFonts w:cs="Tahoma"/>
              </w:rPr>
              <w:t xml:space="preserve"> Η ανατροπή της λεκάνης φόρτωσης θα επιτυγχάνεται με δύο (2) τηλεσκοπικούς υδραυλικούς κυλίνδρους στιβαρής κατασκευής, ικανής ανυψωτικής ικανότητας, με επιχρωμιωμένα βάκτρα διαμέτρου 60~70</w:t>
            </w:r>
            <w:r w:rsidR="00E9791D" w:rsidRPr="00711058">
              <w:rPr>
                <w:rFonts w:cs="Tahoma"/>
                <w:lang w:val="en-US"/>
              </w:rPr>
              <w:t>mm</w:t>
            </w:r>
            <w:r w:rsidR="00E9791D" w:rsidRPr="00711058">
              <w:rPr>
                <w:rFonts w:cs="Tahoma"/>
              </w:rPr>
              <w:t xml:space="preserve"> περίπου ή ένα έμβολο χαμηλού ύψους με ανάλογη διατομή και ανυψωτική ικανότητα, ευρωπαϊκής προέλευσης, καθώς και την άρθρωση στο οπίσθιο τμήμα της λεκάνης φόρτωσης ικανής και υψηλής </w:t>
            </w:r>
            <w:proofErr w:type="spellStart"/>
            <w:r w:rsidR="00E9791D" w:rsidRPr="00711058">
              <w:rPr>
                <w:rFonts w:cs="Tahoma"/>
              </w:rPr>
              <w:t>αντοχής.Ο</w:t>
            </w:r>
            <w:proofErr w:type="spellEnd"/>
            <w:r w:rsidR="00E9791D" w:rsidRPr="00711058">
              <w:rPr>
                <w:rFonts w:cs="Tahoma"/>
              </w:rPr>
              <w:t xml:space="preserve"> μηχανισμός ανατροπής θα βρίσκεται ανάμεσα στο πλαίσιο του αυτοκινήτου, κάτω από την λεκάνη φόρτωσης ανυψωτικής ικανότητας 30% μεγαλύτερης από το άθροισμα του βάρος της καρότσας και του ωφέλιμου φορτίου της.  Η γωνία ανατροπής της λεκάνης φόρτωσης θα είναι ~45° </w:t>
            </w:r>
            <w:proofErr w:type="spellStart"/>
            <w:r w:rsidR="00E9791D" w:rsidRPr="00711058">
              <w:rPr>
                <w:rFonts w:cs="Tahoma"/>
              </w:rPr>
              <w:t>περίπου.</w:t>
            </w:r>
            <w:r w:rsidR="00E9791D">
              <w:rPr>
                <w:rFonts w:cs="Tahoma"/>
              </w:rPr>
              <w:t>Επίσης</w:t>
            </w:r>
            <w:proofErr w:type="spellEnd"/>
            <w:r w:rsidR="00E9791D">
              <w:rPr>
                <w:rFonts w:cs="Tahoma"/>
              </w:rPr>
              <w:t xml:space="preserve"> </w:t>
            </w:r>
            <w:r w:rsidR="00E9791D" w:rsidRPr="001F798F">
              <w:t xml:space="preserve"> θα </w:t>
            </w:r>
            <w:r w:rsidR="00E9791D">
              <w:t xml:space="preserve">πρέπει να φέρει </w:t>
            </w:r>
            <w:r w:rsidR="00E9791D" w:rsidRPr="001F798F">
              <w:t xml:space="preserve"> βαλβίδα </w:t>
            </w:r>
            <w:proofErr w:type="spellStart"/>
            <w:r w:rsidR="00E9791D" w:rsidRPr="001F798F">
              <w:t>υπερπίεσης</w:t>
            </w:r>
            <w:proofErr w:type="spellEnd"/>
            <w:r w:rsidR="00E9791D" w:rsidRPr="001F798F">
              <w:t xml:space="preserve"> ρυθμισμένη και ασφαλισμένη για το προαναφερθέν φορτίο.  Επιπλέον θα φέρει τερματική βαλβίδα ρυθμισμένη για ανατροπή κλίσης ~45</w:t>
            </w:r>
            <w:r w:rsidR="00E9791D" w:rsidRPr="001F798F">
              <w:rPr>
                <w:vertAlign w:val="superscript"/>
              </w:rPr>
              <w:t>ο</w:t>
            </w:r>
            <w:r w:rsidR="00E9791D" w:rsidRPr="001F798F">
              <w:t>, αλλά και βαλβίδα θραύσης για την ασφαλή κάθοδο της καρότσας σε περίπτωση θραύσης κάποιου ελαστικού σωλήνα.</w:t>
            </w:r>
          </w:p>
        </w:tc>
        <w:tc>
          <w:tcPr>
            <w:tcW w:w="1458" w:type="dxa"/>
            <w:tcBorders>
              <w:top w:val="single" w:sz="4" w:space="0" w:color="000000"/>
              <w:left w:val="nil"/>
              <w:bottom w:val="single" w:sz="4" w:space="0" w:color="000000"/>
              <w:right w:val="single" w:sz="4" w:space="0" w:color="000000"/>
            </w:tcBorders>
            <w:shd w:val="clear" w:color="auto" w:fill="auto"/>
          </w:tcPr>
          <w:p w:rsidR="00E7680E" w:rsidRPr="001B21D6" w:rsidRDefault="00E7680E" w:rsidP="00E7680E">
            <w:r w:rsidRPr="001B21D6">
              <w:t>ΝΑΙ</w:t>
            </w:r>
          </w:p>
        </w:tc>
        <w:tc>
          <w:tcPr>
            <w:tcW w:w="1440"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tc>
        <w:tc>
          <w:tcPr>
            <w:tcW w:w="1980" w:type="dxa"/>
            <w:tcBorders>
              <w:top w:val="single" w:sz="4" w:space="0" w:color="000000"/>
              <w:left w:val="nil"/>
              <w:bottom w:val="single" w:sz="4" w:space="0" w:color="000000"/>
              <w:right w:val="single" w:sz="4" w:space="0" w:color="000000"/>
            </w:tcBorders>
            <w:shd w:val="clear" w:color="auto" w:fill="auto"/>
          </w:tcPr>
          <w:p w:rsidR="00E7680E" w:rsidRPr="00ED1EC3" w:rsidRDefault="00E7680E" w:rsidP="00E7680E"/>
        </w:tc>
      </w:tr>
      <w:tr w:rsidR="003162FF" w:rsidRPr="00ED1EC3" w:rsidTr="00E87798">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3162FF" w:rsidRPr="001B21D6" w:rsidRDefault="003162FF" w:rsidP="003162FF">
            <w:pPr>
              <w:rPr>
                <w:b/>
                <w:bCs/>
              </w:rPr>
            </w:pPr>
            <w:r>
              <w:rPr>
                <w:b/>
                <w:bCs/>
              </w:rPr>
              <w:t>10.3.6</w:t>
            </w:r>
          </w:p>
        </w:tc>
        <w:tc>
          <w:tcPr>
            <w:tcW w:w="4684" w:type="dxa"/>
            <w:tcBorders>
              <w:top w:val="single" w:sz="4" w:space="0" w:color="000000"/>
              <w:left w:val="nil"/>
              <w:bottom w:val="single" w:sz="4" w:space="0" w:color="000000"/>
              <w:right w:val="single" w:sz="4" w:space="0" w:color="000000"/>
            </w:tcBorders>
            <w:shd w:val="clear" w:color="auto" w:fill="auto"/>
          </w:tcPr>
          <w:p w:rsidR="003162FF" w:rsidRPr="00994BBB" w:rsidRDefault="003162FF" w:rsidP="00994BBB">
            <w:pPr>
              <w:shd w:val="solid" w:color="FFFFFF" w:fill="auto"/>
              <w:ind w:right="-58"/>
              <w:rPr>
                <w:rFonts w:cs="Tahoma"/>
                <w:bCs/>
              </w:rPr>
            </w:pPr>
            <w:r>
              <w:rPr>
                <w:rFonts w:cstheme="minorHAnsi"/>
              </w:rPr>
              <w:t xml:space="preserve">Μετάδοση κίνησης </w:t>
            </w:r>
            <w:r w:rsidR="00994BBB">
              <w:rPr>
                <w:rFonts w:cstheme="minorHAnsi"/>
              </w:rPr>
              <w:t xml:space="preserve">: </w:t>
            </w:r>
            <w:r w:rsidR="00994BBB" w:rsidRPr="00711058">
              <w:rPr>
                <w:rFonts w:cs="Tahoma"/>
                <w:bCs/>
              </w:rPr>
              <w:t xml:space="preserve"> Για να τεθεί σε λειτουργία η ανατροπή του αμα</w:t>
            </w:r>
            <w:r w:rsidR="00994BBB">
              <w:rPr>
                <w:rFonts w:cs="Tahoma"/>
                <w:bCs/>
              </w:rPr>
              <w:t xml:space="preserve">ξώματος </w:t>
            </w:r>
            <w:r w:rsidR="00994BBB" w:rsidRPr="00711058">
              <w:rPr>
                <w:rFonts w:cs="Tahoma"/>
                <w:bCs/>
              </w:rPr>
              <w:t xml:space="preserve">, μετατρέπεται η μηχανική ενέργεια του κινητήρα του αυτοκινήτου </w:t>
            </w:r>
            <w:r w:rsidR="00994BBB" w:rsidRPr="00711058">
              <w:rPr>
                <w:rFonts w:cs="Tahoma"/>
              </w:rPr>
              <w:t>σε</w:t>
            </w:r>
            <w:r w:rsidR="00994BBB" w:rsidRPr="00711058">
              <w:rPr>
                <w:rFonts w:cs="Tahoma"/>
                <w:bCs/>
              </w:rPr>
              <w:t xml:space="preserve"> </w:t>
            </w:r>
            <w:r w:rsidR="00994BBB" w:rsidRPr="00711058">
              <w:rPr>
                <w:rFonts w:cs="Tahoma"/>
              </w:rPr>
              <w:t>υδραυλική ενέργεια</w:t>
            </w:r>
            <w:r w:rsidR="00994BBB" w:rsidRPr="00711058">
              <w:rPr>
                <w:rFonts w:cs="Tahoma"/>
                <w:bCs/>
              </w:rPr>
              <w:t xml:space="preserve">. Η μετατροπή της επιτυγχάνεται με τη χρήση κατάλληλης σε απόδοση αντλίας λαδιού, η οποία θα προσαρμοστεί στον κατάλληλο </w:t>
            </w:r>
            <w:proofErr w:type="spellStart"/>
            <w:r w:rsidR="00994BBB" w:rsidRPr="00711058">
              <w:rPr>
                <w:rFonts w:cs="Tahoma"/>
                <w:bCs/>
              </w:rPr>
              <w:t>δυναμολήπτη</w:t>
            </w:r>
            <w:proofErr w:type="spellEnd"/>
            <w:r w:rsidR="00994BBB" w:rsidRPr="00711058">
              <w:rPr>
                <w:rFonts w:cs="Tahoma"/>
                <w:bCs/>
              </w:rPr>
              <w:t xml:space="preserve"> (</w:t>
            </w:r>
            <w:r w:rsidR="00994BBB" w:rsidRPr="00711058">
              <w:rPr>
                <w:rFonts w:cs="Tahoma"/>
                <w:bCs/>
                <w:lang w:val="en-US"/>
              </w:rPr>
              <w:t>P</w:t>
            </w:r>
            <w:r w:rsidR="00994BBB" w:rsidRPr="00711058">
              <w:rPr>
                <w:rFonts w:cs="Tahoma"/>
                <w:bCs/>
              </w:rPr>
              <w:t>.</w:t>
            </w:r>
            <w:r w:rsidR="00994BBB" w:rsidRPr="00711058">
              <w:rPr>
                <w:rFonts w:cs="Tahoma"/>
                <w:bCs/>
                <w:lang w:val="en-US"/>
              </w:rPr>
              <w:t>T</w:t>
            </w:r>
            <w:r w:rsidR="00994BBB" w:rsidRPr="00711058">
              <w:rPr>
                <w:rFonts w:cs="Tahoma"/>
                <w:bCs/>
              </w:rPr>
              <w:t>.</w:t>
            </w:r>
            <w:r w:rsidR="00994BBB" w:rsidRPr="00711058">
              <w:rPr>
                <w:rFonts w:cs="Tahoma"/>
                <w:bCs/>
                <w:lang w:val="en-US"/>
              </w:rPr>
              <w:t>O</w:t>
            </w:r>
            <w:r w:rsidR="00994BBB" w:rsidRPr="00711058">
              <w:rPr>
                <w:rFonts w:cs="Tahoma"/>
                <w:bCs/>
              </w:rPr>
              <w:t xml:space="preserve">.) που θα πρέπει να είναι τοποθετημένος από το εργοστάσιο κατασκευής του πλαισίου στο κιβώτιο ταχυτήτων του κινητήρα </w:t>
            </w:r>
            <w:r w:rsidR="00994BBB">
              <w:rPr>
                <w:rFonts w:cs="Tahoma"/>
                <w:bCs/>
              </w:rPr>
              <w:t xml:space="preserve">.                            </w:t>
            </w:r>
            <w:r w:rsidR="00994BBB" w:rsidRPr="00711058">
              <w:rPr>
                <w:rFonts w:cs="Tahoma"/>
                <w:bCs/>
                <w:lang w:val="en-US"/>
              </w:rPr>
              <w:t>O</w:t>
            </w:r>
            <w:r w:rsidR="00994BBB" w:rsidRPr="00711058">
              <w:rPr>
                <w:rFonts w:cs="Tahoma"/>
                <w:bCs/>
              </w:rPr>
              <w:t xml:space="preserve"> </w:t>
            </w:r>
            <w:proofErr w:type="spellStart"/>
            <w:r w:rsidR="00994BBB" w:rsidRPr="00711058">
              <w:rPr>
                <w:rFonts w:cs="Tahoma"/>
                <w:bCs/>
              </w:rPr>
              <w:t>δυναμολήπτης</w:t>
            </w:r>
            <w:proofErr w:type="spellEnd"/>
            <w:r w:rsidR="00994BBB" w:rsidRPr="00711058">
              <w:rPr>
                <w:rFonts w:cs="Tahoma"/>
                <w:bCs/>
              </w:rPr>
              <w:t xml:space="preserve"> (Ρ.</w:t>
            </w:r>
            <w:r w:rsidR="00994BBB" w:rsidRPr="00711058">
              <w:rPr>
                <w:rFonts w:cs="Tahoma"/>
                <w:bCs/>
                <w:lang w:val="en-US"/>
              </w:rPr>
              <w:t>T</w:t>
            </w:r>
            <w:r w:rsidR="00994BBB" w:rsidRPr="00711058">
              <w:rPr>
                <w:rFonts w:cs="Tahoma"/>
                <w:bCs/>
              </w:rPr>
              <w:t>.</w:t>
            </w:r>
            <w:r w:rsidR="00994BBB" w:rsidRPr="00711058">
              <w:rPr>
                <w:rFonts w:cs="Tahoma"/>
                <w:bCs/>
                <w:lang w:val="en-US"/>
              </w:rPr>
              <w:t>O</w:t>
            </w:r>
            <w:r w:rsidR="00994BBB" w:rsidRPr="00711058">
              <w:rPr>
                <w:rFonts w:cs="Tahoma"/>
                <w:bCs/>
              </w:rPr>
              <w:t>.) θα ενεργοποιείται με διακόπτη μέσα από την καμπίνα του οδηγού.</w:t>
            </w:r>
          </w:p>
        </w:tc>
        <w:tc>
          <w:tcPr>
            <w:tcW w:w="1458" w:type="dxa"/>
            <w:tcBorders>
              <w:top w:val="single" w:sz="4" w:space="0" w:color="000000"/>
              <w:left w:val="nil"/>
              <w:bottom w:val="single" w:sz="4" w:space="0" w:color="000000"/>
              <w:right w:val="single" w:sz="4" w:space="0" w:color="000000"/>
            </w:tcBorders>
            <w:shd w:val="clear" w:color="auto" w:fill="auto"/>
          </w:tcPr>
          <w:p w:rsidR="003162FF" w:rsidRPr="001B21D6" w:rsidRDefault="003162FF" w:rsidP="003162FF">
            <w:r>
              <w:t>ΝΑΙ</w:t>
            </w:r>
          </w:p>
        </w:tc>
        <w:tc>
          <w:tcPr>
            <w:tcW w:w="1440" w:type="dxa"/>
            <w:tcBorders>
              <w:top w:val="single" w:sz="4" w:space="0" w:color="000000"/>
              <w:left w:val="nil"/>
              <w:bottom w:val="single" w:sz="4" w:space="0" w:color="000000"/>
              <w:right w:val="single" w:sz="4" w:space="0" w:color="000000"/>
            </w:tcBorders>
            <w:shd w:val="clear" w:color="auto" w:fill="auto"/>
          </w:tcPr>
          <w:p w:rsidR="003162FF" w:rsidRPr="00ED1EC3" w:rsidRDefault="003162FF" w:rsidP="003162FF"/>
        </w:tc>
        <w:tc>
          <w:tcPr>
            <w:tcW w:w="1980" w:type="dxa"/>
            <w:tcBorders>
              <w:top w:val="single" w:sz="4" w:space="0" w:color="000000"/>
              <w:left w:val="nil"/>
              <w:bottom w:val="single" w:sz="4" w:space="0" w:color="000000"/>
              <w:right w:val="single" w:sz="4" w:space="0" w:color="000000"/>
            </w:tcBorders>
            <w:shd w:val="clear" w:color="auto" w:fill="auto"/>
          </w:tcPr>
          <w:p w:rsidR="003162FF" w:rsidRPr="00ED1EC3" w:rsidRDefault="003162FF" w:rsidP="003162FF"/>
        </w:tc>
      </w:tr>
      <w:tr w:rsidR="003162FF" w:rsidRPr="00ED1EC3" w:rsidTr="00E87798">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3162FF" w:rsidRPr="001B21D6" w:rsidRDefault="003162FF" w:rsidP="003162FF">
            <w:pPr>
              <w:rPr>
                <w:b/>
                <w:bCs/>
              </w:rPr>
            </w:pPr>
            <w:r>
              <w:rPr>
                <w:b/>
                <w:bCs/>
              </w:rPr>
              <w:t>10.3.</w:t>
            </w:r>
            <w:r w:rsidR="00C328E5">
              <w:rPr>
                <w:b/>
                <w:bCs/>
              </w:rPr>
              <w:t>7</w:t>
            </w:r>
          </w:p>
        </w:tc>
        <w:tc>
          <w:tcPr>
            <w:tcW w:w="4684" w:type="dxa"/>
            <w:tcBorders>
              <w:top w:val="single" w:sz="4" w:space="0" w:color="000000"/>
              <w:left w:val="nil"/>
              <w:bottom w:val="single" w:sz="4" w:space="0" w:color="000000"/>
              <w:right w:val="single" w:sz="4" w:space="0" w:color="000000"/>
            </w:tcBorders>
            <w:shd w:val="clear" w:color="auto" w:fill="auto"/>
          </w:tcPr>
          <w:p w:rsidR="003162FF" w:rsidRPr="009555BF" w:rsidRDefault="003162FF" w:rsidP="003162FF">
            <w:pPr>
              <w:jc w:val="both"/>
              <w:rPr>
                <w:rFonts w:cstheme="minorHAnsi"/>
              </w:rPr>
            </w:pPr>
            <w:r w:rsidRPr="009555BF">
              <w:rPr>
                <w:rFonts w:cstheme="minorHAnsi"/>
              </w:rPr>
              <w:t xml:space="preserve">Η υπερκατασκευή θα φέρει όλα τα απαραίτητα μέσα και μέτρα ασφαλούς λειτουργίας, τα οποία θα περιγραφούν αναλυτικά στην τεχνική προσφορά και θα ικανοποιούν απόλυτα τις βασικές απαιτήσεις υγείας και ασφάλειας που έχει θέσει η Ευρωπαϊκή Επιτροπή ( </w:t>
            </w:r>
            <w:r w:rsidRPr="009555BF">
              <w:rPr>
                <w:rFonts w:cstheme="minorHAnsi"/>
                <w:b/>
                <w:bCs/>
              </w:rPr>
              <w:t>ΠΔ 57/2010</w:t>
            </w:r>
            <w:r w:rsidRPr="009555BF">
              <w:rPr>
                <w:rFonts w:cstheme="minorHAnsi"/>
              </w:rPr>
              <w:t xml:space="preserve"> ενσωμάτωση οδηγίας </w:t>
            </w:r>
            <w:r w:rsidRPr="009555BF">
              <w:rPr>
                <w:rFonts w:cstheme="minorHAnsi"/>
                <w:b/>
                <w:bCs/>
              </w:rPr>
              <w:t>2006/42/ΕΚ</w:t>
            </w:r>
            <w:r w:rsidRPr="009555BF">
              <w:rPr>
                <w:rFonts w:cstheme="minorHAnsi"/>
              </w:rPr>
              <w:t xml:space="preserve"> ) σχετικά με </w:t>
            </w:r>
            <w:r w:rsidRPr="009555BF">
              <w:rPr>
                <w:rFonts w:cstheme="minorHAnsi"/>
              </w:rPr>
              <w:lastRenderedPageBreak/>
              <w:t xml:space="preserve">την ασφάλεια των μηχανών - </w:t>
            </w:r>
            <w:r w:rsidRPr="009555BF">
              <w:rPr>
                <w:rFonts w:cstheme="minorHAnsi"/>
                <w:b/>
                <w:bCs/>
              </w:rPr>
              <w:t>σήμανση CE</w:t>
            </w:r>
            <w:r w:rsidRPr="009555BF">
              <w:rPr>
                <w:rFonts w:cstheme="minorHAnsi"/>
              </w:rPr>
              <w:t xml:space="preserve"> </w:t>
            </w:r>
          </w:p>
        </w:tc>
        <w:tc>
          <w:tcPr>
            <w:tcW w:w="1458" w:type="dxa"/>
            <w:tcBorders>
              <w:top w:val="single" w:sz="4" w:space="0" w:color="000000"/>
              <w:left w:val="nil"/>
              <w:bottom w:val="single" w:sz="4" w:space="0" w:color="000000"/>
              <w:right w:val="single" w:sz="4" w:space="0" w:color="000000"/>
            </w:tcBorders>
            <w:shd w:val="clear" w:color="auto" w:fill="auto"/>
          </w:tcPr>
          <w:p w:rsidR="003162FF" w:rsidRPr="001B21D6" w:rsidRDefault="003162FF" w:rsidP="003162FF">
            <w:r>
              <w:lastRenderedPageBreak/>
              <w:t>ΝΑΙ</w:t>
            </w:r>
          </w:p>
        </w:tc>
        <w:tc>
          <w:tcPr>
            <w:tcW w:w="1440" w:type="dxa"/>
            <w:tcBorders>
              <w:top w:val="single" w:sz="4" w:space="0" w:color="000000"/>
              <w:left w:val="nil"/>
              <w:bottom w:val="single" w:sz="4" w:space="0" w:color="000000"/>
              <w:right w:val="single" w:sz="4" w:space="0" w:color="000000"/>
            </w:tcBorders>
            <w:shd w:val="clear" w:color="auto" w:fill="auto"/>
          </w:tcPr>
          <w:p w:rsidR="003162FF" w:rsidRPr="00ED1EC3" w:rsidRDefault="003162FF" w:rsidP="003162FF"/>
        </w:tc>
        <w:tc>
          <w:tcPr>
            <w:tcW w:w="1980" w:type="dxa"/>
            <w:tcBorders>
              <w:top w:val="single" w:sz="4" w:space="0" w:color="000000"/>
              <w:left w:val="nil"/>
              <w:bottom w:val="single" w:sz="4" w:space="0" w:color="000000"/>
              <w:right w:val="single" w:sz="4" w:space="0" w:color="000000"/>
            </w:tcBorders>
            <w:shd w:val="clear" w:color="auto" w:fill="auto"/>
          </w:tcPr>
          <w:p w:rsidR="003162FF" w:rsidRPr="00ED1EC3" w:rsidRDefault="003162FF" w:rsidP="003162FF"/>
        </w:tc>
      </w:tr>
      <w:tr w:rsidR="003162FF" w:rsidRPr="00ED1EC3" w:rsidTr="00B23D12">
        <w:trPr>
          <w:trHeight w:val="450"/>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162FF" w:rsidRPr="00ED1EC3" w:rsidRDefault="003162FF" w:rsidP="003162FF">
            <w:pPr>
              <w:rPr>
                <w:b/>
                <w:bCs/>
              </w:rPr>
            </w:pPr>
            <w:r>
              <w:rPr>
                <w:b/>
                <w:bCs/>
              </w:rPr>
              <w:lastRenderedPageBreak/>
              <w:t>10.4</w:t>
            </w:r>
          </w:p>
        </w:tc>
        <w:tc>
          <w:tcPr>
            <w:tcW w:w="9562" w:type="dxa"/>
            <w:gridSpan w:val="4"/>
            <w:tcBorders>
              <w:top w:val="single" w:sz="4" w:space="0" w:color="000000"/>
              <w:left w:val="nil"/>
              <w:bottom w:val="single" w:sz="4" w:space="0" w:color="000000"/>
              <w:right w:val="single" w:sz="4" w:space="0" w:color="000000"/>
            </w:tcBorders>
            <w:shd w:val="clear" w:color="auto" w:fill="BFBFBF" w:themeFill="background1" w:themeFillShade="BF"/>
          </w:tcPr>
          <w:p w:rsidR="003162FF" w:rsidRPr="00ED1EC3" w:rsidRDefault="00C328E5" w:rsidP="003162FF">
            <w:r>
              <w:t xml:space="preserve">Υδραυλικό κύκλωμα </w:t>
            </w:r>
          </w:p>
        </w:tc>
      </w:tr>
      <w:tr w:rsidR="003162FF" w:rsidRPr="00ED1EC3" w:rsidTr="00187D37">
        <w:trPr>
          <w:trHeight w:val="1283"/>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3162FF" w:rsidRPr="00ED1EC3" w:rsidRDefault="003162FF" w:rsidP="003162FF">
            <w:pPr>
              <w:rPr>
                <w:b/>
                <w:bCs/>
              </w:rPr>
            </w:pPr>
            <w:r w:rsidRPr="00ED1EC3">
              <w:rPr>
                <w:b/>
                <w:bCs/>
              </w:rPr>
              <w:t>10.4.1</w:t>
            </w:r>
          </w:p>
        </w:tc>
        <w:tc>
          <w:tcPr>
            <w:tcW w:w="4684" w:type="dxa"/>
            <w:tcBorders>
              <w:top w:val="single" w:sz="4" w:space="0" w:color="000000"/>
              <w:left w:val="nil"/>
              <w:bottom w:val="single" w:sz="4" w:space="0" w:color="000000"/>
              <w:right w:val="single" w:sz="4" w:space="0" w:color="000000"/>
            </w:tcBorders>
            <w:shd w:val="clear" w:color="auto" w:fill="auto"/>
          </w:tcPr>
          <w:p w:rsidR="003162FF" w:rsidRPr="003A0C06" w:rsidRDefault="00FA25CE" w:rsidP="003A0C06">
            <w:pPr>
              <w:shd w:val="solid" w:color="FFFFFF" w:fill="auto"/>
              <w:ind w:right="-58"/>
              <w:rPr>
                <w:rFonts w:cs="Tahoma"/>
                <w:bCs/>
                <w:sz w:val="20"/>
                <w:szCs w:val="20"/>
              </w:rPr>
            </w:pPr>
            <w:r w:rsidRPr="00C0282B">
              <w:rPr>
                <w:rFonts w:cs="Tahoma"/>
                <w:bCs/>
              </w:rPr>
              <w:t>Η υδραυλική ενέργεια θα διοχετεύεται με κατάλληλης σχεδίασης υδραυλικό κύκλωμα από την αντλία λαδιού  προς τους υδραυλικούς κυλίνδρους που θα διαθέτει ο μηχανισμός της ανατροπής της λεκάνης φόρτωσης</w:t>
            </w:r>
            <w:r w:rsidRPr="00300C3B">
              <w:rPr>
                <w:rFonts w:cs="Tahoma"/>
                <w:bCs/>
                <w:sz w:val="20"/>
                <w:szCs w:val="20"/>
              </w:rPr>
              <w:t xml:space="preserve">  . </w:t>
            </w:r>
          </w:p>
        </w:tc>
        <w:tc>
          <w:tcPr>
            <w:tcW w:w="1458" w:type="dxa"/>
            <w:tcBorders>
              <w:top w:val="single" w:sz="4" w:space="0" w:color="000000"/>
              <w:left w:val="nil"/>
              <w:bottom w:val="single" w:sz="4" w:space="0" w:color="000000"/>
              <w:right w:val="single" w:sz="4" w:space="0" w:color="000000"/>
            </w:tcBorders>
            <w:shd w:val="clear" w:color="auto" w:fill="auto"/>
          </w:tcPr>
          <w:p w:rsidR="003162FF" w:rsidRPr="00ED1EC3" w:rsidRDefault="003162FF" w:rsidP="003162FF">
            <w:r w:rsidRPr="00ED1EC3">
              <w:t>NAI</w:t>
            </w:r>
          </w:p>
        </w:tc>
        <w:tc>
          <w:tcPr>
            <w:tcW w:w="1440" w:type="dxa"/>
            <w:tcBorders>
              <w:top w:val="single" w:sz="4" w:space="0" w:color="000000"/>
              <w:left w:val="nil"/>
              <w:bottom w:val="single" w:sz="4" w:space="0" w:color="000000"/>
              <w:right w:val="single" w:sz="4" w:space="0" w:color="000000"/>
            </w:tcBorders>
            <w:shd w:val="clear" w:color="auto" w:fill="auto"/>
          </w:tcPr>
          <w:p w:rsidR="003162FF" w:rsidRPr="00ED1EC3" w:rsidRDefault="003162FF" w:rsidP="003162FF"/>
        </w:tc>
        <w:tc>
          <w:tcPr>
            <w:tcW w:w="1980" w:type="dxa"/>
            <w:tcBorders>
              <w:top w:val="single" w:sz="4" w:space="0" w:color="000000"/>
              <w:left w:val="nil"/>
              <w:bottom w:val="single" w:sz="4" w:space="0" w:color="000000"/>
              <w:right w:val="single" w:sz="4" w:space="0" w:color="000000"/>
            </w:tcBorders>
            <w:shd w:val="clear" w:color="auto" w:fill="auto"/>
          </w:tcPr>
          <w:p w:rsidR="003162FF" w:rsidRPr="00ED1EC3" w:rsidRDefault="003162FF" w:rsidP="003162FF"/>
        </w:tc>
      </w:tr>
      <w:tr w:rsidR="00300C3B" w:rsidRPr="00ED1EC3" w:rsidTr="00187D37">
        <w:trPr>
          <w:trHeight w:val="1283"/>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300C3B" w:rsidRPr="00ED1EC3" w:rsidRDefault="00300C3B" w:rsidP="00300C3B">
            <w:pPr>
              <w:rPr>
                <w:b/>
                <w:bCs/>
              </w:rPr>
            </w:pPr>
            <w:r>
              <w:rPr>
                <w:b/>
                <w:bCs/>
              </w:rPr>
              <w:t>10.4.2</w:t>
            </w:r>
          </w:p>
        </w:tc>
        <w:tc>
          <w:tcPr>
            <w:tcW w:w="4684" w:type="dxa"/>
            <w:tcBorders>
              <w:top w:val="single" w:sz="4" w:space="0" w:color="000000"/>
              <w:left w:val="nil"/>
              <w:bottom w:val="single" w:sz="4" w:space="0" w:color="000000"/>
              <w:right w:val="single" w:sz="4" w:space="0" w:color="000000"/>
            </w:tcBorders>
            <w:shd w:val="clear" w:color="auto" w:fill="auto"/>
          </w:tcPr>
          <w:p w:rsidR="003A0C06" w:rsidRPr="00711058" w:rsidRDefault="003A0C06" w:rsidP="003A0C06">
            <w:pPr>
              <w:shd w:val="solid" w:color="FFFFFF" w:fill="auto"/>
              <w:ind w:right="-58"/>
              <w:rPr>
                <w:rFonts w:cs="Tahoma"/>
                <w:bCs/>
              </w:rPr>
            </w:pPr>
            <w:r w:rsidRPr="00711058">
              <w:rPr>
                <w:rFonts w:cs="Tahoma"/>
                <w:bCs/>
              </w:rPr>
              <w:t xml:space="preserve">Το </w:t>
            </w:r>
            <w:r w:rsidRPr="00711058">
              <w:rPr>
                <w:rFonts w:cs="Tahoma"/>
              </w:rPr>
              <w:t>υδραυλικό κύκλωμα</w:t>
            </w:r>
            <w:r w:rsidR="00092E03">
              <w:rPr>
                <w:rFonts w:cs="Tahoma"/>
                <w:bCs/>
              </w:rPr>
              <w:t xml:space="preserve"> αναλυτικά ν</w:t>
            </w:r>
            <w:r>
              <w:rPr>
                <w:rFonts w:cs="Tahoma"/>
                <w:bCs/>
              </w:rPr>
              <w:t>α συμπεριλαμβάνει:</w:t>
            </w:r>
          </w:p>
          <w:p w:rsidR="003A0C06" w:rsidRPr="00711058" w:rsidRDefault="003A0C06" w:rsidP="003A0C06">
            <w:pPr>
              <w:numPr>
                <w:ilvl w:val="0"/>
                <w:numId w:val="47"/>
              </w:numPr>
              <w:shd w:val="solid" w:color="FFFFFF" w:fill="auto"/>
              <w:spacing w:after="0" w:line="240" w:lineRule="auto"/>
              <w:ind w:left="284" w:right="-58" w:hanging="284"/>
              <w:rPr>
                <w:rFonts w:cs="Tahoma"/>
                <w:bCs/>
              </w:rPr>
            </w:pPr>
            <w:r w:rsidRPr="00711058">
              <w:rPr>
                <w:rFonts w:cs="Tahoma"/>
                <w:bCs/>
              </w:rPr>
              <w:t xml:space="preserve">την </w:t>
            </w:r>
            <w:proofErr w:type="spellStart"/>
            <w:r w:rsidRPr="00711058">
              <w:rPr>
                <w:rFonts w:cs="Tahoma"/>
                <w:bCs/>
              </w:rPr>
              <w:t>ελαιοδεξαμενή</w:t>
            </w:r>
            <w:proofErr w:type="spellEnd"/>
            <w:r w:rsidRPr="00711058">
              <w:rPr>
                <w:rFonts w:cs="Tahoma"/>
                <w:bCs/>
              </w:rPr>
              <w:t xml:space="preserve">, </w:t>
            </w:r>
          </w:p>
          <w:p w:rsidR="003A0C06" w:rsidRPr="00711058" w:rsidRDefault="003A0C06" w:rsidP="003A0C06">
            <w:pPr>
              <w:numPr>
                <w:ilvl w:val="0"/>
                <w:numId w:val="47"/>
              </w:numPr>
              <w:shd w:val="solid" w:color="FFFFFF" w:fill="auto"/>
              <w:spacing w:after="0" w:line="240" w:lineRule="auto"/>
              <w:ind w:left="284" w:right="-58" w:hanging="284"/>
              <w:rPr>
                <w:rFonts w:cs="Tahoma"/>
                <w:bCs/>
              </w:rPr>
            </w:pPr>
            <w:r w:rsidRPr="00711058">
              <w:rPr>
                <w:rFonts w:cs="Tahoma"/>
                <w:bCs/>
              </w:rPr>
              <w:t xml:space="preserve">τον κατάλληλο </w:t>
            </w:r>
            <w:proofErr w:type="spellStart"/>
            <w:r w:rsidRPr="00711058">
              <w:rPr>
                <w:rFonts w:cs="Tahoma"/>
                <w:bCs/>
              </w:rPr>
              <w:t>δυναμολήπτη</w:t>
            </w:r>
            <w:proofErr w:type="spellEnd"/>
            <w:r w:rsidRPr="00711058">
              <w:rPr>
                <w:rFonts w:cs="Tahoma"/>
                <w:bCs/>
              </w:rPr>
              <w:t xml:space="preserve"> (Ρ.Τ.Ο.), </w:t>
            </w:r>
          </w:p>
          <w:p w:rsidR="003A0C06" w:rsidRDefault="003A0C06" w:rsidP="003A0C06">
            <w:pPr>
              <w:numPr>
                <w:ilvl w:val="0"/>
                <w:numId w:val="47"/>
              </w:numPr>
              <w:shd w:val="solid" w:color="FFFFFF" w:fill="auto"/>
              <w:spacing w:after="0" w:line="240" w:lineRule="auto"/>
              <w:ind w:left="284" w:right="-58" w:hanging="284"/>
              <w:rPr>
                <w:rFonts w:cs="Tahoma"/>
                <w:bCs/>
              </w:rPr>
            </w:pPr>
            <w:r w:rsidRPr="00711058">
              <w:rPr>
                <w:rFonts w:cs="Tahoma"/>
                <w:bCs/>
              </w:rPr>
              <w:t>την αντλία ελαίου εμβολοφόρα, ευρωπαϊκής προελεύσεως, με κατάλληλη παροχή και πίεση λειτουργίας, ούτως ώστε να εξασφαλ</w:t>
            </w:r>
            <w:r>
              <w:rPr>
                <w:rFonts w:cs="Tahoma"/>
                <w:bCs/>
              </w:rPr>
              <w:t xml:space="preserve">ίζεται η ασφαλής λειτουργία </w:t>
            </w:r>
            <w:r w:rsidRPr="00711058">
              <w:rPr>
                <w:rFonts w:cs="Tahoma"/>
                <w:bCs/>
              </w:rPr>
              <w:t xml:space="preserve"> της ανατρεπόμενης κιβωτάμαξας</w:t>
            </w:r>
            <w:r>
              <w:rPr>
                <w:rFonts w:cs="Tahoma"/>
                <w:bCs/>
              </w:rPr>
              <w:t xml:space="preserve"> . </w:t>
            </w:r>
          </w:p>
          <w:p w:rsidR="0077370E" w:rsidRPr="0077370E" w:rsidRDefault="0077370E" w:rsidP="0077370E">
            <w:pPr>
              <w:numPr>
                <w:ilvl w:val="0"/>
                <w:numId w:val="47"/>
              </w:numPr>
              <w:shd w:val="solid" w:color="FFFFFF" w:fill="auto"/>
              <w:spacing w:after="0" w:line="240" w:lineRule="auto"/>
              <w:ind w:left="284" w:right="-58" w:hanging="284"/>
              <w:jc w:val="both"/>
              <w:rPr>
                <w:rFonts w:cs="Tahoma"/>
                <w:bCs/>
              </w:rPr>
            </w:pPr>
            <w:proofErr w:type="spellStart"/>
            <w:r w:rsidRPr="00711058">
              <w:rPr>
                <w:rFonts w:cs="Tahoma"/>
                <w:bCs/>
              </w:rPr>
              <w:t>τρίοδη</w:t>
            </w:r>
            <w:proofErr w:type="spellEnd"/>
            <w:r w:rsidRPr="00711058">
              <w:rPr>
                <w:rFonts w:cs="Tahoma"/>
                <w:bCs/>
              </w:rPr>
              <w:t xml:space="preserve"> βάνα υψηλής πίεσης για την εναλλαγή λειτουργίας του μηχανισμού ανατροπής με τον  υδραυλικό γερανό με την αρπάγη, </w:t>
            </w:r>
          </w:p>
          <w:p w:rsidR="003A0C06" w:rsidRPr="00711058" w:rsidRDefault="003A0C06" w:rsidP="003A0C06">
            <w:pPr>
              <w:numPr>
                <w:ilvl w:val="0"/>
                <w:numId w:val="47"/>
              </w:numPr>
              <w:shd w:val="solid" w:color="FFFFFF" w:fill="auto"/>
              <w:spacing w:after="0" w:line="240" w:lineRule="auto"/>
              <w:ind w:left="284" w:right="-58" w:hanging="284"/>
              <w:rPr>
                <w:rFonts w:cs="Tahoma"/>
                <w:bCs/>
              </w:rPr>
            </w:pPr>
            <w:r w:rsidRPr="00711058">
              <w:rPr>
                <w:rFonts w:cs="Tahoma"/>
                <w:bCs/>
              </w:rPr>
              <w:t xml:space="preserve">την βαλβίδα διεύθυνσης ροής, </w:t>
            </w:r>
            <w:proofErr w:type="spellStart"/>
            <w:r w:rsidRPr="00711058">
              <w:rPr>
                <w:rFonts w:cs="Tahoma"/>
                <w:bCs/>
              </w:rPr>
              <w:t>υπερπίεσης</w:t>
            </w:r>
            <w:proofErr w:type="spellEnd"/>
            <w:r w:rsidRPr="00711058">
              <w:rPr>
                <w:rFonts w:cs="Tahoma"/>
                <w:bCs/>
              </w:rPr>
              <w:t xml:space="preserve"> – ασφαλείας καθόδου και τερματισμού ελεγχόμενη με </w:t>
            </w:r>
            <w:proofErr w:type="spellStart"/>
            <w:r w:rsidRPr="00711058">
              <w:rPr>
                <w:rFonts w:cs="Tahoma"/>
                <w:bCs/>
              </w:rPr>
              <w:t>ηλεκτροπνευματικό</w:t>
            </w:r>
            <w:proofErr w:type="spellEnd"/>
            <w:r w:rsidRPr="00711058">
              <w:rPr>
                <w:rFonts w:cs="Tahoma"/>
                <w:bCs/>
              </w:rPr>
              <w:t xml:space="preserve"> χειριστήριο  </w:t>
            </w:r>
          </w:p>
          <w:p w:rsidR="00300C3B" w:rsidRDefault="003A0C06" w:rsidP="00E4109D">
            <w:pPr>
              <w:numPr>
                <w:ilvl w:val="0"/>
                <w:numId w:val="47"/>
              </w:numPr>
              <w:shd w:val="solid" w:color="FFFFFF" w:fill="auto"/>
              <w:spacing w:after="0" w:line="240" w:lineRule="auto"/>
              <w:ind w:left="284" w:right="-58" w:hanging="284"/>
              <w:rPr>
                <w:rFonts w:cs="Tahoma"/>
                <w:bCs/>
              </w:rPr>
            </w:pPr>
            <w:r w:rsidRPr="00711058">
              <w:rPr>
                <w:rFonts w:cs="Tahoma"/>
                <w:bCs/>
              </w:rPr>
              <w:t>τους αντίστοιχους υδραυλικούς κυλίνδρους (ή κύλινδρο)</w:t>
            </w:r>
            <w:r w:rsidRPr="00711058">
              <w:rPr>
                <w:rFonts w:cs="Tahoma"/>
              </w:rPr>
              <w:t xml:space="preserve"> </w:t>
            </w:r>
            <w:r w:rsidRPr="00711058">
              <w:rPr>
                <w:rFonts w:cs="Tahoma"/>
                <w:bCs/>
              </w:rPr>
              <w:t xml:space="preserve">του </w:t>
            </w:r>
            <w:r w:rsidRPr="00711058">
              <w:rPr>
                <w:rFonts w:cs="Tahoma"/>
              </w:rPr>
              <w:t>μηχανισμού ανατροπής</w:t>
            </w:r>
            <w:r w:rsidRPr="00711058">
              <w:rPr>
                <w:rFonts w:cs="Tahoma"/>
                <w:bCs/>
              </w:rPr>
              <w:t xml:space="preserve"> </w:t>
            </w:r>
          </w:p>
          <w:p w:rsidR="0077370E" w:rsidRPr="00E4109D" w:rsidRDefault="0077370E" w:rsidP="00E4109D">
            <w:pPr>
              <w:numPr>
                <w:ilvl w:val="0"/>
                <w:numId w:val="47"/>
              </w:numPr>
              <w:shd w:val="solid" w:color="FFFFFF" w:fill="auto"/>
              <w:spacing w:after="0" w:line="240" w:lineRule="auto"/>
              <w:ind w:left="284" w:right="-58" w:hanging="284"/>
              <w:rPr>
                <w:rFonts w:cs="Tahoma"/>
                <w:bCs/>
              </w:rPr>
            </w:pPr>
            <w:r w:rsidRPr="00711058">
              <w:rPr>
                <w:rFonts w:cs="Tahoma"/>
                <w:bCs/>
              </w:rPr>
              <w:t>την υδραυλική εγκατάσταση του γερανού.</w:t>
            </w:r>
          </w:p>
        </w:tc>
        <w:tc>
          <w:tcPr>
            <w:tcW w:w="1458" w:type="dxa"/>
            <w:tcBorders>
              <w:top w:val="single" w:sz="4" w:space="0" w:color="000000"/>
              <w:left w:val="nil"/>
              <w:bottom w:val="single" w:sz="4" w:space="0" w:color="000000"/>
              <w:right w:val="single" w:sz="4" w:space="0" w:color="000000"/>
            </w:tcBorders>
            <w:shd w:val="clear" w:color="auto" w:fill="auto"/>
          </w:tcPr>
          <w:p w:rsidR="00300C3B" w:rsidRPr="00ED1EC3" w:rsidRDefault="00E1144B" w:rsidP="00300C3B">
            <w:r w:rsidRPr="00ED1EC3">
              <w:t>NAI</w:t>
            </w:r>
          </w:p>
        </w:tc>
        <w:tc>
          <w:tcPr>
            <w:tcW w:w="1440" w:type="dxa"/>
            <w:tcBorders>
              <w:top w:val="single" w:sz="4" w:space="0" w:color="000000"/>
              <w:left w:val="nil"/>
              <w:bottom w:val="single" w:sz="4" w:space="0" w:color="000000"/>
              <w:right w:val="single" w:sz="4" w:space="0" w:color="000000"/>
            </w:tcBorders>
            <w:shd w:val="clear" w:color="auto" w:fill="auto"/>
          </w:tcPr>
          <w:p w:rsidR="00300C3B" w:rsidRPr="00ED1EC3" w:rsidRDefault="00300C3B" w:rsidP="00300C3B"/>
        </w:tc>
        <w:tc>
          <w:tcPr>
            <w:tcW w:w="1980" w:type="dxa"/>
            <w:tcBorders>
              <w:top w:val="single" w:sz="4" w:space="0" w:color="000000"/>
              <w:left w:val="nil"/>
              <w:bottom w:val="single" w:sz="4" w:space="0" w:color="000000"/>
              <w:right w:val="single" w:sz="4" w:space="0" w:color="000000"/>
            </w:tcBorders>
            <w:shd w:val="clear" w:color="auto" w:fill="auto"/>
          </w:tcPr>
          <w:p w:rsidR="00300C3B" w:rsidRPr="00ED1EC3" w:rsidRDefault="00300C3B" w:rsidP="00300C3B"/>
        </w:tc>
      </w:tr>
      <w:tr w:rsidR="00E1144B" w:rsidRPr="00ED1EC3" w:rsidTr="00187D37">
        <w:trPr>
          <w:trHeight w:val="1283"/>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1144B" w:rsidRPr="00ED1EC3" w:rsidRDefault="00E1144B" w:rsidP="00E1144B">
            <w:pPr>
              <w:rPr>
                <w:b/>
                <w:bCs/>
              </w:rPr>
            </w:pPr>
            <w:r>
              <w:rPr>
                <w:b/>
                <w:bCs/>
              </w:rPr>
              <w:t>10.4.3</w:t>
            </w:r>
          </w:p>
        </w:tc>
        <w:tc>
          <w:tcPr>
            <w:tcW w:w="4684" w:type="dxa"/>
            <w:tcBorders>
              <w:top w:val="single" w:sz="4" w:space="0" w:color="000000"/>
              <w:left w:val="nil"/>
              <w:bottom w:val="single" w:sz="4" w:space="0" w:color="000000"/>
              <w:right w:val="single" w:sz="4" w:space="0" w:color="000000"/>
            </w:tcBorders>
            <w:shd w:val="clear" w:color="auto" w:fill="auto"/>
          </w:tcPr>
          <w:p w:rsidR="00E1144B" w:rsidRPr="00E4109D" w:rsidRDefault="00E1144B" w:rsidP="00E1144B">
            <w:pPr>
              <w:shd w:val="solid" w:color="FFFFFF" w:fill="auto"/>
              <w:ind w:right="-58"/>
              <w:rPr>
                <w:rFonts w:cs="Tahoma"/>
                <w:bCs/>
              </w:rPr>
            </w:pPr>
            <w:r w:rsidRPr="00711058">
              <w:rPr>
                <w:rFonts w:cs="Tahoma"/>
                <w:bCs/>
              </w:rPr>
              <w:t xml:space="preserve">  Όλες οι χαλύβδινες </w:t>
            </w:r>
            <w:r w:rsidRPr="00711058">
              <w:rPr>
                <w:rFonts w:cs="Tahoma"/>
              </w:rPr>
              <w:t>σωληνώσεις του υδραυλικών κυλίνδρων</w:t>
            </w:r>
            <w:r w:rsidRPr="00711058">
              <w:rPr>
                <w:rFonts w:cs="Tahoma"/>
                <w:bCs/>
              </w:rPr>
              <w:t xml:space="preserve"> του αμαξώματος θα είναι υψηλής ανθεκτικότητας.</w:t>
            </w:r>
            <w:r>
              <w:rPr>
                <w:rFonts w:cs="Tahoma"/>
                <w:bCs/>
              </w:rPr>
              <w:t xml:space="preserve"> </w:t>
            </w:r>
            <w:r w:rsidRPr="00711058">
              <w:rPr>
                <w:rFonts w:cs="Tahoma"/>
                <w:bCs/>
              </w:rPr>
              <w:t xml:space="preserve">Όλο το υδραυλικό κύκλωμα θα είναι εφοδιασμένο με </w:t>
            </w:r>
            <w:r w:rsidRPr="00711058">
              <w:rPr>
                <w:rFonts w:cs="Tahoma"/>
              </w:rPr>
              <w:t>ελαστικά υψηλής πίεσης</w:t>
            </w:r>
            <w:r w:rsidRPr="00711058">
              <w:rPr>
                <w:rFonts w:cs="Tahoma"/>
                <w:bCs/>
              </w:rPr>
              <w:t xml:space="preserve">, απόλυτης ασφάλειας, σύμφωνα με τις προδιαγραφές κατά </w:t>
            </w:r>
            <w:r w:rsidRPr="00711058">
              <w:rPr>
                <w:rFonts w:cs="Tahoma"/>
              </w:rPr>
              <w:t>DIN</w:t>
            </w:r>
            <w:r w:rsidRPr="00711058">
              <w:rPr>
                <w:rFonts w:cs="Tahoma"/>
                <w:bCs/>
              </w:rPr>
              <w:t xml:space="preserve">. </w:t>
            </w:r>
          </w:p>
        </w:tc>
        <w:tc>
          <w:tcPr>
            <w:tcW w:w="1458" w:type="dxa"/>
            <w:tcBorders>
              <w:top w:val="single" w:sz="4" w:space="0" w:color="000000"/>
              <w:left w:val="nil"/>
              <w:bottom w:val="single" w:sz="4" w:space="0" w:color="000000"/>
              <w:right w:val="single" w:sz="4" w:space="0" w:color="000000"/>
            </w:tcBorders>
            <w:shd w:val="clear" w:color="auto" w:fill="auto"/>
          </w:tcPr>
          <w:p w:rsidR="00E1144B" w:rsidRPr="00ED1EC3" w:rsidRDefault="00E1144B" w:rsidP="00E1144B">
            <w:r w:rsidRPr="00ED1EC3">
              <w:t>NAI</w:t>
            </w:r>
          </w:p>
        </w:tc>
        <w:tc>
          <w:tcPr>
            <w:tcW w:w="1440" w:type="dxa"/>
            <w:tcBorders>
              <w:top w:val="single" w:sz="4" w:space="0" w:color="000000"/>
              <w:left w:val="nil"/>
              <w:bottom w:val="single" w:sz="4" w:space="0" w:color="000000"/>
              <w:right w:val="single" w:sz="4" w:space="0" w:color="000000"/>
            </w:tcBorders>
            <w:shd w:val="clear" w:color="auto" w:fill="auto"/>
          </w:tcPr>
          <w:p w:rsidR="00E1144B" w:rsidRPr="00ED1EC3" w:rsidRDefault="00E1144B" w:rsidP="00E1144B"/>
        </w:tc>
        <w:tc>
          <w:tcPr>
            <w:tcW w:w="1980" w:type="dxa"/>
            <w:tcBorders>
              <w:top w:val="single" w:sz="4" w:space="0" w:color="000000"/>
              <w:left w:val="nil"/>
              <w:bottom w:val="single" w:sz="4" w:space="0" w:color="000000"/>
              <w:right w:val="single" w:sz="4" w:space="0" w:color="000000"/>
            </w:tcBorders>
            <w:shd w:val="clear" w:color="auto" w:fill="auto"/>
          </w:tcPr>
          <w:p w:rsidR="00E1144B" w:rsidRPr="00ED1EC3" w:rsidRDefault="00E1144B" w:rsidP="00E1144B"/>
        </w:tc>
      </w:tr>
      <w:tr w:rsidR="00E1144B" w:rsidRPr="00ED1EC3" w:rsidTr="00B23D12">
        <w:trPr>
          <w:trHeight w:val="570"/>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1144B" w:rsidRPr="001B21D6" w:rsidRDefault="00E1144B" w:rsidP="00E1144B">
            <w:pPr>
              <w:rPr>
                <w:b/>
                <w:bCs/>
              </w:rPr>
            </w:pPr>
            <w:r>
              <w:rPr>
                <w:b/>
                <w:bCs/>
              </w:rPr>
              <w:t>10.5</w:t>
            </w:r>
          </w:p>
        </w:tc>
        <w:tc>
          <w:tcPr>
            <w:tcW w:w="9562" w:type="dxa"/>
            <w:gridSpan w:val="4"/>
            <w:tcBorders>
              <w:top w:val="single" w:sz="4" w:space="0" w:color="000000"/>
              <w:left w:val="nil"/>
              <w:bottom w:val="single" w:sz="4" w:space="0" w:color="000000"/>
              <w:right w:val="single" w:sz="4" w:space="0" w:color="000000"/>
            </w:tcBorders>
            <w:shd w:val="clear" w:color="auto" w:fill="BFBFBF" w:themeFill="background1" w:themeFillShade="BF"/>
          </w:tcPr>
          <w:p w:rsidR="00E1144B" w:rsidRPr="001B21D6" w:rsidRDefault="007A168E" w:rsidP="00E1144B">
            <w:r>
              <w:t xml:space="preserve">Ηλεκτρικό κύκλωμα </w:t>
            </w:r>
          </w:p>
        </w:tc>
      </w:tr>
      <w:tr w:rsidR="00E1144B" w:rsidRPr="00ED1EC3" w:rsidTr="00E87798">
        <w:trPr>
          <w:trHeight w:val="84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1144B" w:rsidRPr="00ED1EC3" w:rsidRDefault="00E1144B" w:rsidP="00E1144B">
            <w:pPr>
              <w:rPr>
                <w:b/>
                <w:bCs/>
              </w:rPr>
            </w:pPr>
            <w:r w:rsidRPr="00ED1EC3">
              <w:rPr>
                <w:b/>
                <w:bCs/>
              </w:rPr>
              <w:t>1</w:t>
            </w:r>
            <w:r>
              <w:rPr>
                <w:b/>
                <w:bCs/>
              </w:rPr>
              <w:t>0</w:t>
            </w:r>
            <w:r w:rsidRPr="00ED1EC3">
              <w:rPr>
                <w:b/>
                <w:bCs/>
              </w:rPr>
              <w:t>.</w:t>
            </w:r>
            <w:r>
              <w:rPr>
                <w:b/>
                <w:bCs/>
              </w:rPr>
              <w:t>5.1</w:t>
            </w:r>
          </w:p>
        </w:tc>
        <w:tc>
          <w:tcPr>
            <w:tcW w:w="4684" w:type="dxa"/>
            <w:tcBorders>
              <w:top w:val="single" w:sz="4" w:space="0" w:color="000000"/>
              <w:left w:val="nil"/>
              <w:bottom w:val="single" w:sz="4" w:space="0" w:color="000000"/>
              <w:right w:val="single" w:sz="4" w:space="0" w:color="000000"/>
            </w:tcBorders>
            <w:shd w:val="clear" w:color="auto" w:fill="auto"/>
          </w:tcPr>
          <w:p w:rsidR="007A168E" w:rsidRPr="00711058" w:rsidRDefault="007A168E" w:rsidP="007A168E">
            <w:pPr>
              <w:pStyle w:val="36"/>
              <w:spacing w:after="0"/>
              <w:ind w:right="-58"/>
              <w:rPr>
                <w:rFonts w:asciiTheme="minorHAnsi" w:hAnsiTheme="minorHAnsi" w:cs="Tahoma"/>
                <w:bCs/>
                <w:sz w:val="22"/>
                <w:szCs w:val="22"/>
              </w:rPr>
            </w:pPr>
            <w:r w:rsidRPr="00711058">
              <w:rPr>
                <w:rFonts w:asciiTheme="minorHAnsi" w:hAnsiTheme="minorHAnsi" w:cs="Tahoma"/>
                <w:bCs/>
                <w:sz w:val="22"/>
                <w:szCs w:val="22"/>
              </w:rPr>
              <w:t xml:space="preserve">Η ηλεκτρική ενέργεια της </w:t>
            </w:r>
            <w:proofErr w:type="spellStart"/>
            <w:r w:rsidRPr="00711058">
              <w:rPr>
                <w:rFonts w:asciiTheme="minorHAnsi" w:hAnsiTheme="minorHAnsi" w:cs="Tahoma"/>
                <w:bCs/>
                <w:sz w:val="22"/>
                <w:szCs w:val="22"/>
              </w:rPr>
              <w:t>υπερκαατσκευής</w:t>
            </w:r>
            <w:proofErr w:type="spellEnd"/>
            <w:r w:rsidRPr="00711058">
              <w:rPr>
                <w:rFonts w:asciiTheme="minorHAnsi" w:hAnsiTheme="minorHAnsi" w:cs="Tahoma"/>
                <w:bCs/>
                <w:sz w:val="22"/>
                <w:szCs w:val="22"/>
              </w:rPr>
              <w:t xml:space="preserve"> θα παρέχεται με ανεξάρτητο ηλεκτρικό κύκλωμα από την συστοιχία των συσσωρευτών του αυτοκινήτου.</w:t>
            </w:r>
          </w:p>
          <w:p w:rsidR="007A168E" w:rsidRDefault="007A168E" w:rsidP="007A168E">
            <w:pPr>
              <w:pStyle w:val="36"/>
              <w:spacing w:after="0"/>
              <w:ind w:right="-58"/>
              <w:rPr>
                <w:rFonts w:asciiTheme="minorHAnsi" w:hAnsiTheme="minorHAnsi" w:cs="Tahoma"/>
                <w:bCs/>
                <w:sz w:val="22"/>
                <w:szCs w:val="22"/>
              </w:rPr>
            </w:pPr>
            <w:r w:rsidRPr="00711058">
              <w:rPr>
                <w:rFonts w:asciiTheme="minorHAnsi" w:hAnsiTheme="minorHAnsi" w:cs="Tahoma"/>
                <w:bCs/>
                <w:sz w:val="22"/>
                <w:szCs w:val="22"/>
              </w:rPr>
              <w:t>Όλες οι γ</w:t>
            </w:r>
            <w:r>
              <w:rPr>
                <w:rFonts w:asciiTheme="minorHAnsi" w:hAnsiTheme="minorHAnsi" w:cs="Tahoma"/>
                <w:bCs/>
                <w:sz w:val="22"/>
                <w:szCs w:val="22"/>
              </w:rPr>
              <w:t>ραμμές του ηλεκτρικού ρεύματος ν</w:t>
            </w:r>
            <w:r w:rsidRPr="00711058">
              <w:rPr>
                <w:rFonts w:asciiTheme="minorHAnsi" w:hAnsiTheme="minorHAnsi" w:cs="Tahoma"/>
                <w:bCs/>
                <w:sz w:val="22"/>
                <w:szCs w:val="22"/>
              </w:rPr>
              <w:t xml:space="preserve">α είναι τοποθετημένες σε στεγανούς αγωγούς ή πίνακες με καλύμματα, για την διευκόλυνση των αναγκών συντήρησης και επισκευής. </w:t>
            </w:r>
          </w:p>
          <w:p w:rsidR="00C0282B" w:rsidRDefault="007A168E" w:rsidP="007A168E">
            <w:pPr>
              <w:pStyle w:val="36"/>
              <w:spacing w:after="0"/>
              <w:ind w:right="-58"/>
              <w:rPr>
                <w:rFonts w:asciiTheme="minorHAnsi" w:hAnsiTheme="minorHAnsi" w:cs="Tahoma"/>
                <w:bCs/>
                <w:sz w:val="22"/>
                <w:szCs w:val="22"/>
              </w:rPr>
            </w:pPr>
            <w:r w:rsidRPr="00711058">
              <w:rPr>
                <w:rFonts w:asciiTheme="minorHAnsi" w:hAnsiTheme="minorHAnsi" w:cs="Tahoma"/>
                <w:bCs/>
                <w:sz w:val="22"/>
                <w:szCs w:val="22"/>
              </w:rPr>
              <w:t>Όλα τα ηλεκτρικά εξαρτήματα και συστήματα θα είναι σύμφωνα με τα ευρωπαϊκά πρότυπα.</w:t>
            </w:r>
          </w:p>
          <w:p w:rsidR="00C0282B" w:rsidRPr="007A168E" w:rsidRDefault="00C0282B" w:rsidP="007A168E">
            <w:pPr>
              <w:pStyle w:val="36"/>
              <w:spacing w:after="0"/>
              <w:ind w:right="-58"/>
              <w:rPr>
                <w:rFonts w:asciiTheme="minorHAnsi" w:hAnsiTheme="minorHAnsi" w:cs="Tahoma"/>
                <w:bCs/>
                <w:sz w:val="22"/>
                <w:szCs w:val="22"/>
              </w:rPr>
            </w:pPr>
          </w:p>
        </w:tc>
        <w:tc>
          <w:tcPr>
            <w:tcW w:w="1458" w:type="dxa"/>
            <w:tcBorders>
              <w:top w:val="single" w:sz="4" w:space="0" w:color="000000"/>
              <w:left w:val="nil"/>
              <w:bottom w:val="single" w:sz="4" w:space="0" w:color="000000"/>
              <w:right w:val="single" w:sz="4" w:space="0" w:color="000000"/>
            </w:tcBorders>
            <w:shd w:val="clear" w:color="auto" w:fill="auto"/>
          </w:tcPr>
          <w:p w:rsidR="00E1144B" w:rsidRPr="00ED1EC3" w:rsidRDefault="00E1144B" w:rsidP="00E1144B">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1144B" w:rsidRPr="00ED1EC3" w:rsidRDefault="00E1144B" w:rsidP="00E1144B"/>
        </w:tc>
        <w:tc>
          <w:tcPr>
            <w:tcW w:w="1980" w:type="dxa"/>
            <w:tcBorders>
              <w:top w:val="single" w:sz="4" w:space="0" w:color="000000"/>
              <w:left w:val="nil"/>
              <w:bottom w:val="single" w:sz="4" w:space="0" w:color="000000"/>
              <w:right w:val="single" w:sz="4" w:space="0" w:color="000000"/>
            </w:tcBorders>
            <w:shd w:val="clear" w:color="auto" w:fill="auto"/>
          </w:tcPr>
          <w:p w:rsidR="00E1144B" w:rsidRPr="00ED1EC3" w:rsidRDefault="00E1144B" w:rsidP="00E1144B"/>
        </w:tc>
      </w:tr>
      <w:tr w:rsidR="003D6088" w:rsidRPr="00ED1EC3" w:rsidTr="003D6088">
        <w:trPr>
          <w:trHeight w:val="848"/>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D6088" w:rsidRPr="00ED1EC3" w:rsidRDefault="003D6088" w:rsidP="004D1C0A">
            <w:pPr>
              <w:rPr>
                <w:b/>
                <w:bCs/>
              </w:rPr>
            </w:pPr>
            <w:r>
              <w:rPr>
                <w:b/>
                <w:bCs/>
              </w:rPr>
              <w:lastRenderedPageBreak/>
              <w:t>11</w:t>
            </w:r>
          </w:p>
        </w:tc>
        <w:tc>
          <w:tcPr>
            <w:tcW w:w="9562" w:type="dxa"/>
            <w:gridSpan w:val="4"/>
            <w:tcBorders>
              <w:top w:val="single" w:sz="4" w:space="0" w:color="000000"/>
              <w:left w:val="nil"/>
              <w:bottom w:val="single" w:sz="4" w:space="0" w:color="000000"/>
              <w:right w:val="single" w:sz="4" w:space="0" w:color="000000"/>
            </w:tcBorders>
            <w:shd w:val="clear" w:color="auto" w:fill="BFBFBF" w:themeFill="background1" w:themeFillShade="BF"/>
            <w:vAlign w:val="center"/>
          </w:tcPr>
          <w:p w:rsidR="003D6088" w:rsidRPr="00ED1EC3" w:rsidRDefault="00007C4C" w:rsidP="00E1144B">
            <w:r>
              <w:t xml:space="preserve">Διατάξεις ασφαλείας αμαξώματος </w:t>
            </w:r>
          </w:p>
        </w:tc>
      </w:tr>
      <w:tr w:rsidR="003D6088" w:rsidRPr="00ED1EC3" w:rsidTr="00E87798">
        <w:trPr>
          <w:trHeight w:val="84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3D6088" w:rsidRPr="00ED1EC3" w:rsidRDefault="003D6088" w:rsidP="003D6088">
            <w:pPr>
              <w:rPr>
                <w:b/>
                <w:bCs/>
              </w:rPr>
            </w:pPr>
            <w:r w:rsidRPr="00ED1EC3">
              <w:rPr>
                <w:b/>
                <w:bCs/>
              </w:rPr>
              <w:t>1</w:t>
            </w:r>
            <w:r>
              <w:rPr>
                <w:b/>
                <w:bCs/>
              </w:rPr>
              <w:t>1</w:t>
            </w:r>
            <w:r w:rsidRPr="00ED1EC3">
              <w:rPr>
                <w:b/>
                <w:bCs/>
              </w:rPr>
              <w:t>.</w:t>
            </w:r>
            <w:r>
              <w:rPr>
                <w:b/>
                <w:bCs/>
              </w:rPr>
              <w:t>1.1</w:t>
            </w:r>
          </w:p>
        </w:tc>
        <w:tc>
          <w:tcPr>
            <w:tcW w:w="4684" w:type="dxa"/>
            <w:tcBorders>
              <w:top w:val="single" w:sz="4" w:space="0" w:color="000000"/>
              <w:left w:val="nil"/>
              <w:bottom w:val="single" w:sz="4" w:space="0" w:color="000000"/>
              <w:right w:val="single" w:sz="4" w:space="0" w:color="000000"/>
            </w:tcBorders>
            <w:shd w:val="clear" w:color="auto" w:fill="auto"/>
          </w:tcPr>
          <w:p w:rsidR="003D6088" w:rsidRPr="003D6088" w:rsidRDefault="003D6088" w:rsidP="003D6088">
            <w:pPr>
              <w:ind w:right="-58"/>
              <w:rPr>
                <w:rFonts w:cs="Tahoma"/>
                <w:bCs/>
              </w:rPr>
            </w:pPr>
            <w:r>
              <w:rPr>
                <w:rFonts w:cs="Tahoma"/>
                <w:bCs/>
              </w:rPr>
              <w:t>Το όχημα ν</w:t>
            </w:r>
            <w:r w:rsidRPr="00711058">
              <w:rPr>
                <w:rFonts w:cs="Tahoma"/>
                <w:bCs/>
              </w:rPr>
              <w:t>α</w:t>
            </w:r>
            <w:r w:rsidRPr="00711058">
              <w:rPr>
                <w:rFonts w:cs="Tahoma"/>
              </w:rPr>
              <w:t xml:space="preserve"> </w:t>
            </w:r>
            <w:r w:rsidRPr="00711058">
              <w:rPr>
                <w:rFonts w:cs="Tahoma"/>
                <w:bCs/>
              </w:rPr>
              <w:t>είναι εφοδιασμένο με τα ακόλουθα συστήματα ασφαλείας :</w:t>
            </w:r>
          </w:p>
          <w:p w:rsidR="003D6088" w:rsidRPr="00711058" w:rsidRDefault="003D6088" w:rsidP="003D6088">
            <w:pPr>
              <w:numPr>
                <w:ilvl w:val="0"/>
                <w:numId w:val="48"/>
              </w:numPr>
              <w:shd w:val="solid" w:color="FFFFFF" w:fill="auto"/>
              <w:spacing w:after="0" w:line="240" w:lineRule="auto"/>
              <w:ind w:left="284" w:right="-58" w:hanging="284"/>
              <w:rPr>
                <w:rFonts w:cs="Tahoma"/>
              </w:rPr>
            </w:pPr>
            <w:r w:rsidRPr="00711058">
              <w:rPr>
                <w:rFonts w:cs="Tahoma"/>
                <w:bCs/>
              </w:rPr>
              <w:t>Αποτροπή υπερφόρτωσης</w:t>
            </w:r>
            <w:r w:rsidRPr="00711058">
              <w:rPr>
                <w:rFonts w:cs="Tahoma"/>
              </w:rPr>
              <w:t xml:space="preserve"> της βαλβίδας διεύθυνσης ροής του μηχανισμού ανατροπής, με ανακουφιστική ρυθμιζόμενη βαλβίδα,</w:t>
            </w:r>
          </w:p>
          <w:p w:rsidR="003D6088" w:rsidRPr="00711058" w:rsidRDefault="003D6088" w:rsidP="003D6088">
            <w:pPr>
              <w:numPr>
                <w:ilvl w:val="0"/>
                <w:numId w:val="48"/>
              </w:numPr>
              <w:shd w:val="solid" w:color="FFFFFF" w:fill="auto"/>
              <w:spacing w:after="0" w:line="240" w:lineRule="auto"/>
              <w:ind w:left="284" w:right="-58" w:hanging="284"/>
              <w:rPr>
                <w:rFonts w:cs="Tahoma"/>
              </w:rPr>
            </w:pPr>
            <w:r w:rsidRPr="00711058">
              <w:rPr>
                <w:rFonts w:cs="Tahoma"/>
                <w:bCs/>
              </w:rPr>
              <w:t>Αποτροπή υπέρβασης ωφέλιμου φορτίου</w:t>
            </w:r>
            <w:r w:rsidRPr="00711058">
              <w:rPr>
                <w:rFonts w:cs="Tahoma"/>
              </w:rPr>
              <w:t xml:space="preserve">, με </w:t>
            </w:r>
            <w:proofErr w:type="spellStart"/>
            <w:r w:rsidRPr="00711058">
              <w:rPr>
                <w:rFonts w:cs="Tahoma"/>
              </w:rPr>
              <w:t>προρύθμιση</w:t>
            </w:r>
            <w:proofErr w:type="spellEnd"/>
            <w:r w:rsidRPr="00711058">
              <w:rPr>
                <w:rFonts w:cs="Tahoma"/>
              </w:rPr>
              <w:t xml:space="preserve"> της δύναμης αντίστασης των υδραυλικών κυλίνδρων ανατροπής,</w:t>
            </w:r>
          </w:p>
          <w:p w:rsidR="003D6088" w:rsidRDefault="003D6088" w:rsidP="003D6088">
            <w:pPr>
              <w:numPr>
                <w:ilvl w:val="0"/>
                <w:numId w:val="48"/>
              </w:numPr>
              <w:shd w:val="solid" w:color="FFFFFF" w:fill="auto"/>
              <w:spacing w:after="0" w:line="240" w:lineRule="auto"/>
              <w:ind w:left="284" w:right="-58" w:hanging="284"/>
              <w:rPr>
                <w:rFonts w:cs="Tahoma"/>
              </w:rPr>
            </w:pPr>
            <w:r w:rsidRPr="00711058">
              <w:rPr>
                <w:rFonts w:cs="Tahoma"/>
                <w:bCs/>
              </w:rPr>
              <w:t>Αποτροπή ελεύθερης καταβίβασης</w:t>
            </w:r>
            <w:r w:rsidRPr="00711058">
              <w:rPr>
                <w:rFonts w:cs="Tahoma"/>
              </w:rPr>
              <w:t>, με βαλβίδα ασφαλείας ανύψωσης - καταβίβασης της λεκάνης φόρτωσης</w:t>
            </w:r>
          </w:p>
          <w:p w:rsidR="00523BBC" w:rsidRPr="00523BBC" w:rsidRDefault="00523BBC" w:rsidP="00523BBC">
            <w:pPr>
              <w:numPr>
                <w:ilvl w:val="0"/>
                <w:numId w:val="48"/>
              </w:numPr>
              <w:shd w:val="solid" w:color="FFFFFF" w:fill="auto"/>
              <w:spacing w:after="0" w:line="240" w:lineRule="auto"/>
              <w:ind w:left="284" w:right="-58" w:hanging="284"/>
              <w:jc w:val="both"/>
              <w:rPr>
                <w:rFonts w:cs="Tahoma"/>
              </w:rPr>
            </w:pPr>
            <w:r w:rsidRPr="00711058">
              <w:rPr>
                <w:rFonts w:cs="Tahoma"/>
              </w:rPr>
              <w:t xml:space="preserve">Αποτροπή ταυτόχρονης λειτουργίας του γερανού με την ανατροπή, με </w:t>
            </w:r>
            <w:proofErr w:type="spellStart"/>
            <w:r w:rsidRPr="00711058">
              <w:rPr>
                <w:rFonts w:cs="Tahoma"/>
                <w:bCs/>
              </w:rPr>
              <w:t>τρίοδη</w:t>
            </w:r>
            <w:proofErr w:type="spellEnd"/>
            <w:r w:rsidRPr="00711058">
              <w:rPr>
                <w:rFonts w:cs="Tahoma"/>
                <w:bCs/>
              </w:rPr>
              <w:t xml:space="preserve"> βάνα υψηλής πίεσης για την εναλλαγή  λειτουργίας</w:t>
            </w:r>
          </w:p>
          <w:p w:rsidR="003D6088" w:rsidRPr="00711058" w:rsidRDefault="003D6088" w:rsidP="003D6088">
            <w:pPr>
              <w:numPr>
                <w:ilvl w:val="0"/>
                <w:numId w:val="48"/>
              </w:numPr>
              <w:spacing w:after="0" w:line="240" w:lineRule="auto"/>
              <w:ind w:left="284" w:right="-58" w:hanging="284"/>
              <w:rPr>
                <w:rFonts w:cs="Tahoma"/>
                <w:bCs/>
              </w:rPr>
            </w:pPr>
            <w:r w:rsidRPr="00711058">
              <w:rPr>
                <w:rFonts w:cs="Tahoma"/>
                <w:bCs/>
              </w:rPr>
              <w:t>Άμεση διακοπή</w:t>
            </w:r>
            <w:r>
              <w:rPr>
                <w:rFonts w:cs="Tahoma"/>
                <w:bCs/>
              </w:rPr>
              <w:t xml:space="preserve"> της λειτουργίας </w:t>
            </w:r>
            <w:r w:rsidRPr="00711058">
              <w:rPr>
                <w:rFonts w:cs="Tahoma"/>
                <w:bCs/>
              </w:rPr>
              <w:t xml:space="preserve"> της κατασκευής σε περίπτωση κινδύνου, με διακόπτη άμεσης διακοπής.</w:t>
            </w:r>
          </w:p>
          <w:p w:rsidR="003D6088" w:rsidRPr="007A168E" w:rsidRDefault="003D6088" w:rsidP="003D6088">
            <w:pPr>
              <w:pStyle w:val="36"/>
              <w:spacing w:after="0"/>
              <w:ind w:right="-58"/>
              <w:rPr>
                <w:rFonts w:asciiTheme="minorHAnsi" w:hAnsiTheme="minorHAnsi" w:cs="Tahoma"/>
                <w:bCs/>
                <w:sz w:val="22"/>
                <w:szCs w:val="22"/>
              </w:rPr>
            </w:pPr>
          </w:p>
        </w:tc>
        <w:tc>
          <w:tcPr>
            <w:tcW w:w="1458" w:type="dxa"/>
            <w:tcBorders>
              <w:top w:val="single" w:sz="4" w:space="0" w:color="000000"/>
              <w:left w:val="nil"/>
              <w:bottom w:val="single" w:sz="4" w:space="0" w:color="000000"/>
              <w:right w:val="single" w:sz="4" w:space="0" w:color="000000"/>
            </w:tcBorders>
            <w:shd w:val="clear" w:color="auto" w:fill="auto"/>
          </w:tcPr>
          <w:p w:rsidR="003D6088" w:rsidRPr="00ED1EC3" w:rsidRDefault="003D6088" w:rsidP="003D6088">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3D6088" w:rsidRPr="00ED1EC3" w:rsidRDefault="003D6088" w:rsidP="003D6088"/>
        </w:tc>
        <w:tc>
          <w:tcPr>
            <w:tcW w:w="1980" w:type="dxa"/>
            <w:tcBorders>
              <w:top w:val="single" w:sz="4" w:space="0" w:color="000000"/>
              <w:left w:val="nil"/>
              <w:bottom w:val="single" w:sz="4" w:space="0" w:color="000000"/>
              <w:right w:val="single" w:sz="4" w:space="0" w:color="000000"/>
            </w:tcBorders>
            <w:shd w:val="clear" w:color="auto" w:fill="auto"/>
          </w:tcPr>
          <w:p w:rsidR="003D6088" w:rsidRPr="00ED1EC3" w:rsidRDefault="003D6088" w:rsidP="003D6088"/>
        </w:tc>
      </w:tr>
      <w:tr w:rsidR="00864AE9" w:rsidRPr="00ED1EC3" w:rsidTr="00E87798">
        <w:trPr>
          <w:trHeight w:val="84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864AE9" w:rsidRPr="00ED1EC3" w:rsidRDefault="00864AE9" w:rsidP="00864AE9">
            <w:pPr>
              <w:rPr>
                <w:b/>
                <w:bCs/>
              </w:rPr>
            </w:pPr>
            <w:r w:rsidRPr="00ED1EC3">
              <w:rPr>
                <w:b/>
                <w:bCs/>
              </w:rPr>
              <w:t>1</w:t>
            </w:r>
            <w:r>
              <w:rPr>
                <w:b/>
                <w:bCs/>
              </w:rPr>
              <w:t>1</w:t>
            </w:r>
            <w:r w:rsidRPr="00ED1EC3">
              <w:rPr>
                <w:b/>
                <w:bCs/>
              </w:rPr>
              <w:t>.</w:t>
            </w:r>
            <w:r>
              <w:rPr>
                <w:b/>
                <w:bCs/>
              </w:rPr>
              <w:t>1.</w:t>
            </w:r>
            <w:r>
              <w:rPr>
                <w:b/>
                <w:bCs/>
              </w:rPr>
              <w:t>2</w:t>
            </w:r>
          </w:p>
        </w:tc>
        <w:tc>
          <w:tcPr>
            <w:tcW w:w="4684" w:type="dxa"/>
            <w:tcBorders>
              <w:top w:val="single" w:sz="4" w:space="0" w:color="000000"/>
              <w:left w:val="nil"/>
              <w:bottom w:val="single" w:sz="4" w:space="0" w:color="000000"/>
              <w:right w:val="single" w:sz="4" w:space="0" w:color="000000"/>
            </w:tcBorders>
            <w:shd w:val="clear" w:color="auto" w:fill="auto"/>
          </w:tcPr>
          <w:p w:rsidR="001E0A0E" w:rsidRPr="001E0A0E" w:rsidRDefault="001E0A0E" w:rsidP="001E0A0E">
            <w:pPr>
              <w:ind w:right="-58"/>
              <w:rPr>
                <w:rFonts w:cs="Tahoma"/>
                <w:bCs/>
              </w:rPr>
            </w:pPr>
            <w:r w:rsidRPr="00711058">
              <w:rPr>
                <w:rFonts w:cs="Tahoma"/>
                <w:bCs/>
              </w:rPr>
              <w:t>Το όχημα κατά την παράδοσή του θα συνοδεύεται με τον εξής βοηθητικό εξοπλισμό :</w:t>
            </w:r>
          </w:p>
          <w:p w:rsidR="001E0A0E" w:rsidRPr="00711058" w:rsidRDefault="001E0A0E" w:rsidP="001E0A0E">
            <w:pPr>
              <w:numPr>
                <w:ilvl w:val="0"/>
                <w:numId w:val="50"/>
              </w:numPr>
              <w:spacing w:after="0" w:line="240" w:lineRule="auto"/>
              <w:ind w:left="284" w:right="-58" w:hanging="284"/>
              <w:jc w:val="both"/>
              <w:rPr>
                <w:rFonts w:cs="Tahoma"/>
              </w:rPr>
            </w:pPr>
            <w:r w:rsidRPr="00711058">
              <w:rPr>
                <w:rFonts w:cs="Tahoma"/>
              </w:rPr>
              <w:t xml:space="preserve">Πλαστικά φτερά διαφορικού με πιστοποιημένους λασπωτήρες </w:t>
            </w:r>
            <w:proofErr w:type="spellStart"/>
            <w:r w:rsidRPr="00711058">
              <w:rPr>
                <w:rFonts w:cs="Tahoma"/>
                <w:bCs/>
              </w:rPr>
              <w:t>anti</w:t>
            </w:r>
            <w:proofErr w:type="spellEnd"/>
            <w:r w:rsidRPr="00711058">
              <w:rPr>
                <w:rFonts w:cs="Tahoma"/>
                <w:bCs/>
              </w:rPr>
              <w:t>-</w:t>
            </w:r>
            <w:proofErr w:type="spellStart"/>
            <w:r w:rsidRPr="00711058">
              <w:rPr>
                <w:rFonts w:cs="Tahoma"/>
                <w:bCs/>
              </w:rPr>
              <w:t>spray</w:t>
            </w:r>
            <w:proofErr w:type="spellEnd"/>
            <w:r w:rsidRPr="00711058">
              <w:rPr>
                <w:rFonts w:cs="Tahoma"/>
                <w:bCs/>
              </w:rPr>
              <w:t xml:space="preserve"> για τον οπίσθιο άξονα</w:t>
            </w:r>
            <w:r w:rsidRPr="00711058">
              <w:rPr>
                <w:rFonts w:cs="Tahoma"/>
              </w:rPr>
              <w:t xml:space="preserve"> </w:t>
            </w:r>
          </w:p>
          <w:p w:rsidR="001E0A0E" w:rsidRPr="00711058" w:rsidRDefault="001E0A0E" w:rsidP="001E0A0E">
            <w:pPr>
              <w:numPr>
                <w:ilvl w:val="0"/>
                <w:numId w:val="50"/>
              </w:numPr>
              <w:spacing w:after="0" w:line="240" w:lineRule="auto"/>
              <w:ind w:left="284" w:right="-58" w:hanging="284"/>
              <w:jc w:val="both"/>
              <w:rPr>
                <w:rFonts w:cs="Tahoma"/>
              </w:rPr>
            </w:pPr>
            <w:r w:rsidRPr="00711058">
              <w:rPr>
                <w:rFonts w:cs="Tahoma"/>
              </w:rPr>
              <w:t>(2+2) πλευρικά φώτα όγκου σύμφωνα με τις ευρωπαϊκές οδηγίες φωτεινής σήμανσης</w:t>
            </w:r>
          </w:p>
          <w:p w:rsidR="001E0A0E" w:rsidRPr="00711058" w:rsidRDefault="001E0A0E" w:rsidP="001E0A0E">
            <w:pPr>
              <w:numPr>
                <w:ilvl w:val="0"/>
                <w:numId w:val="50"/>
              </w:numPr>
              <w:spacing w:after="0" w:line="240" w:lineRule="auto"/>
              <w:ind w:left="284" w:right="-58" w:hanging="284"/>
              <w:jc w:val="both"/>
              <w:rPr>
                <w:rFonts w:cs="Tahoma"/>
                <w:bCs/>
              </w:rPr>
            </w:pPr>
            <w:r w:rsidRPr="00711058">
              <w:rPr>
                <w:rFonts w:cs="Tahoma"/>
                <w:bCs/>
              </w:rPr>
              <w:t xml:space="preserve">Αλουμινένιες μπάρες προστασίας ποδηλατιστών </w:t>
            </w:r>
            <w:r w:rsidRPr="00711058">
              <w:rPr>
                <w:rFonts w:cs="Tahoma"/>
              </w:rPr>
              <w:t>σύμφωνα με το νέο Κ.Ο.Κ. και την τελευταία οδηγία 89/297 της Ε.Ε. για αυτοκίνητα τύπου Ν2</w:t>
            </w:r>
          </w:p>
          <w:p w:rsidR="001E0A0E" w:rsidRPr="00711058" w:rsidRDefault="001E0A0E" w:rsidP="001E0A0E">
            <w:pPr>
              <w:numPr>
                <w:ilvl w:val="0"/>
                <w:numId w:val="50"/>
              </w:numPr>
              <w:spacing w:after="0" w:line="240" w:lineRule="auto"/>
              <w:ind w:left="284" w:right="-58" w:hanging="284"/>
              <w:jc w:val="both"/>
              <w:rPr>
                <w:rFonts w:cs="Tahoma"/>
                <w:bCs/>
              </w:rPr>
            </w:pPr>
            <w:r w:rsidRPr="00711058">
              <w:rPr>
                <w:rFonts w:cs="Tahoma"/>
                <w:bCs/>
              </w:rPr>
              <w:t>(4+4) δέστρες κατά μήκος των δύο πλάγιων πλευρών του πατώματος</w:t>
            </w:r>
          </w:p>
          <w:p w:rsidR="001E0A0E" w:rsidRPr="00711058" w:rsidRDefault="001E0A0E" w:rsidP="001E0A0E">
            <w:pPr>
              <w:numPr>
                <w:ilvl w:val="0"/>
                <w:numId w:val="50"/>
              </w:numPr>
              <w:spacing w:after="0" w:line="240" w:lineRule="auto"/>
              <w:ind w:left="284" w:right="-58" w:hanging="284"/>
              <w:jc w:val="both"/>
              <w:rPr>
                <w:rFonts w:cs="Tahoma"/>
                <w:bCs/>
              </w:rPr>
            </w:pPr>
            <w:r w:rsidRPr="00711058">
              <w:rPr>
                <w:rFonts w:cs="Tahoma"/>
                <w:bCs/>
              </w:rPr>
              <w:t>Πλευρικά &amp; οπίσθια φωσφορούχα αυτοκόλλητα πλευρικής σήμανσης, τύπου 3Μ</w:t>
            </w:r>
          </w:p>
          <w:p w:rsidR="001E0A0E" w:rsidRPr="00711058" w:rsidRDefault="001E0A0E" w:rsidP="001E0A0E">
            <w:pPr>
              <w:numPr>
                <w:ilvl w:val="0"/>
                <w:numId w:val="50"/>
              </w:numPr>
              <w:spacing w:after="0" w:line="240" w:lineRule="auto"/>
              <w:ind w:left="284" w:right="-58" w:hanging="284"/>
              <w:jc w:val="both"/>
              <w:rPr>
                <w:rFonts w:cs="Tahoma"/>
                <w:bCs/>
              </w:rPr>
            </w:pPr>
            <w:r w:rsidRPr="00711058">
              <w:rPr>
                <w:rFonts w:cs="Tahoma"/>
              </w:rPr>
              <w:t xml:space="preserve">Πλαστική, ενισχυμένη με διπλά τοιχώματα, εργαλειοθήκη με ενσωματωμένη κλειδαριά ασφαλείας, </w:t>
            </w:r>
          </w:p>
          <w:p w:rsidR="00864AE9" w:rsidRPr="007A168E" w:rsidRDefault="00864AE9" w:rsidP="001E0A0E">
            <w:pPr>
              <w:spacing w:after="0" w:line="240" w:lineRule="auto"/>
              <w:ind w:left="284" w:right="-58"/>
              <w:rPr>
                <w:rFonts w:cs="Tahoma"/>
                <w:bCs/>
              </w:rPr>
            </w:pPr>
          </w:p>
        </w:tc>
        <w:tc>
          <w:tcPr>
            <w:tcW w:w="1458" w:type="dxa"/>
            <w:tcBorders>
              <w:top w:val="single" w:sz="4" w:space="0" w:color="000000"/>
              <w:left w:val="nil"/>
              <w:bottom w:val="single" w:sz="4" w:space="0" w:color="000000"/>
              <w:right w:val="single" w:sz="4" w:space="0" w:color="000000"/>
            </w:tcBorders>
            <w:shd w:val="clear" w:color="auto" w:fill="auto"/>
          </w:tcPr>
          <w:p w:rsidR="00864AE9" w:rsidRPr="00ED1EC3" w:rsidRDefault="00864AE9" w:rsidP="00864AE9">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864AE9" w:rsidRPr="00ED1EC3" w:rsidRDefault="00864AE9" w:rsidP="00864AE9"/>
        </w:tc>
        <w:tc>
          <w:tcPr>
            <w:tcW w:w="1980" w:type="dxa"/>
            <w:tcBorders>
              <w:top w:val="single" w:sz="4" w:space="0" w:color="000000"/>
              <w:left w:val="nil"/>
              <w:bottom w:val="single" w:sz="4" w:space="0" w:color="000000"/>
              <w:right w:val="single" w:sz="4" w:space="0" w:color="000000"/>
            </w:tcBorders>
            <w:shd w:val="clear" w:color="auto" w:fill="auto"/>
          </w:tcPr>
          <w:p w:rsidR="00864AE9" w:rsidRPr="00ED1EC3" w:rsidRDefault="00864AE9" w:rsidP="00864AE9"/>
        </w:tc>
      </w:tr>
      <w:tr w:rsidR="001E0A0E" w:rsidRPr="00ED1EC3" w:rsidTr="00E87798">
        <w:trPr>
          <w:trHeight w:val="84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1E0A0E" w:rsidRPr="00ED1EC3" w:rsidRDefault="001E0A0E" w:rsidP="001E0A0E">
            <w:pPr>
              <w:rPr>
                <w:b/>
                <w:bCs/>
              </w:rPr>
            </w:pPr>
            <w:r w:rsidRPr="00ED1EC3">
              <w:rPr>
                <w:b/>
                <w:bCs/>
              </w:rPr>
              <w:t>1</w:t>
            </w:r>
            <w:r>
              <w:rPr>
                <w:b/>
                <w:bCs/>
              </w:rPr>
              <w:t>1</w:t>
            </w:r>
            <w:r w:rsidRPr="00ED1EC3">
              <w:rPr>
                <w:b/>
                <w:bCs/>
              </w:rPr>
              <w:t>.</w:t>
            </w:r>
            <w:r>
              <w:rPr>
                <w:b/>
                <w:bCs/>
              </w:rPr>
              <w:t>1.</w:t>
            </w:r>
            <w:r>
              <w:rPr>
                <w:b/>
                <w:bCs/>
              </w:rPr>
              <w:t>3</w:t>
            </w:r>
          </w:p>
        </w:tc>
        <w:tc>
          <w:tcPr>
            <w:tcW w:w="4684" w:type="dxa"/>
            <w:tcBorders>
              <w:top w:val="single" w:sz="4" w:space="0" w:color="000000"/>
              <w:left w:val="nil"/>
              <w:bottom w:val="single" w:sz="4" w:space="0" w:color="000000"/>
              <w:right w:val="single" w:sz="4" w:space="0" w:color="000000"/>
            </w:tcBorders>
            <w:shd w:val="clear" w:color="auto" w:fill="auto"/>
          </w:tcPr>
          <w:p w:rsidR="001E0A0E" w:rsidRPr="00711058" w:rsidRDefault="001E0A0E" w:rsidP="001E0A0E">
            <w:pPr>
              <w:spacing w:after="0" w:line="240" w:lineRule="auto"/>
              <w:ind w:left="284" w:right="-58"/>
              <w:jc w:val="both"/>
              <w:rPr>
                <w:rFonts w:cs="Tahoma"/>
              </w:rPr>
            </w:pPr>
            <w:r w:rsidRPr="00711058">
              <w:rPr>
                <w:rFonts w:cs="Tahoma"/>
              </w:rPr>
              <w:t xml:space="preserve">Κατασκευή και εφαρμογή του αμαξώματος επί του πλαισίου του αυτοκινήτου, σύμφωνα με τους κανονισμούς της νέας ευρωπαϊκής οδηγίας 2007/46/ΕΚ, ούτως ώστε να είναι δυνατή η έκδοση έγκρισης τύπου μεμονωμένου οχήματος, από το Υπουργείο Μεταφορών </w:t>
            </w:r>
          </w:p>
          <w:p w:rsidR="001E0A0E" w:rsidRPr="007A168E" w:rsidRDefault="001E0A0E" w:rsidP="001E0A0E">
            <w:pPr>
              <w:spacing w:after="0" w:line="240" w:lineRule="auto"/>
              <w:ind w:left="284" w:right="-58"/>
              <w:jc w:val="both"/>
              <w:rPr>
                <w:rFonts w:cs="Tahoma"/>
                <w:bCs/>
              </w:rPr>
            </w:pPr>
          </w:p>
        </w:tc>
        <w:tc>
          <w:tcPr>
            <w:tcW w:w="1458" w:type="dxa"/>
            <w:tcBorders>
              <w:top w:val="single" w:sz="4" w:space="0" w:color="000000"/>
              <w:left w:val="nil"/>
              <w:bottom w:val="single" w:sz="4" w:space="0" w:color="000000"/>
              <w:right w:val="single" w:sz="4" w:space="0" w:color="000000"/>
            </w:tcBorders>
            <w:shd w:val="clear" w:color="auto" w:fill="auto"/>
          </w:tcPr>
          <w:p w:rsidR="001E0A0E" w:rsidRPr="00ED1EC3" w:rsidRDefault="001E0A0E" w:rsidP="001E0A0E">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1E0A0E" w:rsidRPr="00ED1EC3" w:rsidRDefault="001E0A0E" w:rsidP="001E0A0E"/>
        </w:tc>
        <w:tc>
          <w:tcPr>
            <w:tcW w:w="1980" w:type="dxa"/>
            <w:tcBorders>
              <w:top w:val="single" w:sz="4" w:space="0" w:color="000000"/>
              <w:left w:val="nil"/>
              <w:bottom w:val="single" w:sz="4" w:space="0" w:color="000000"/>
              <w:right w:val="single" w:sz="4" w:space="0" w:color="000000"/>
            </w:tcBorders>
            <w:shd w:val="clear" w:color="auto" w:fill="auto"/>
          </w:tcPr>
          <w:p w:rsidR="001E0A0E" w:rsidRPr="00ED1EC3" w:rsidRDefault="001E0A0E" w:rsidP="001E0A0E"/>
        </w:tc>
      </w:tr>
      <w:tr w:rsidR="001E0A0E" w:rsidRPr="00ED1EC3" w:rsidTr="004D1C0A">
        <w:trPr>
          <w:trHeight w:val="848"/>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E0A0E" w:rsidRPr="00ED1EC3" w:rsidRDefault="001E0A0E" w:rsidP="001E0A0E">
            <w:pPr>
              <w:rPr>
                <w:b/>
                <w:bCs/>
              </w:rPr>
            </w:pPr>
            <w:r>
              <w:rPr>
                <w:b/>
                <w:bCs/>
              </w:rPr>
              <w:lastRenderedPageBreak/>
              <w:t>12</w:t>
            </w:r>
          </w:p>
        </w:tc>
        <w:tc>
          <w:tcPr>
            <w:tcW w:w="9562" w:type="dxa"/>
            <w:gridSpan w:val="4"/>
            <w:tcBorders>
              <w:top w:val="single" w:sz="4" w:space="0" w:color="000000"/>
              <w:left w:val="nil"/>
              <w:bottom w:val="single" w:sz="4" w:space="0" w:color="000000"/>
              <w:right w:val="single" w:sz="4" w:space="0" w:color="000000"/>
            </w:tcBorders>
            <w:shd w:val="clear" w:color="auto" w:fill="BFBFBF" w:themeFill="background1" w:themeFillShade="BF"/>
            <w:vAlign w:val="center"/>
          </w:tcPr>
          <w:p w:rsidR="001E0A0E" w:rsidRPr="00ED1EC3" w:rsidRDefault="001E0A0E" w:rsidP="001E0A0E">
            <w:r>
              <w:t xml:space="preserve">ΥΔΡΑΥΛΙΚΟΣ  ΓΕΡΑΝΟΣ ΚΑΙ ΑΡΠΑΓΗ </w:t>
            </w:r>
          </w:p>
        </w:tc>
      </w:tr>
      <w:tr w:rsidR="001E0A0E" w:rsidRPr="00ED1EC3" w:rsidTr="00E87798">
        <w:trPr>
          <w:trHeight w:val="84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1E0A0E" w:rsidRPr="001B21D6" w:rsidRDefault="001E0A0E" w:rsidP="001E0A0E">
            <w:pPr>
              <w:rPr>
                <w:b/>
                <w:bCs/>
              </w:rPr>
            </w:pPr>
            <w:r>
              <w:rPr>
                <w:b/>
                <w:bCs/>
              </w:rPr>
              <w:t>12</w:t>
            </w:r>
            <w:r w:rsidRPr="001B21D6">
              <w:rPr>
                <w:b/>
                <w:bCs/>
              </w:rPr>
              <w:t>.1</w:t>
            </w:r>
          </w:p>
        </w:tc>
        <w:tc>
          <w:tcPr>
            <w:tcW w:w="4684" w:type="dxa"/>
            <w:tcBorders>
              <w:top w:val="single" w:sz="4" w:space="0" w:color="000000"/>
              <w:left w:val="nil"/>
              <w:bottom w:val="single" w:sz="4" w:space="0" w:color="000000"/>
              <w:right w:val="single" w:sz="4" w:space="0" w:color="000000"/>
            </w:tcBorders>
            <w:shd w:val="clear" w:color="auto" w:fill="auto"/>
          </w:tcPr>
          <w:p w:rsidR="001E0A0E" w:rsidRPr="004D1C0A" w:rsidRDefault="001E0A0E" w:rsidP="001E0A0E">
            <w:pPr>
              <w:ind w:right="-58"/>
              <w:rPr>
                <w:rFonts w:cs="Tahoma"/>
              </w:rPr>
            </w:pPr>
            <w:r w:rsidRPr="00711058">
              <w:rPr>
                <w:rFonts w:cs="Tahoma"/>
              </w:rPr>
              <w:t>Τα τεχνικά χαρακτηριστικά του υδραυλικού γερανού, ο οποίος θα είναι τοποθετημένος στο πίσω μέρος της καμπίνας του οδηγού, ενδιάμεσα από τη μετόπη της κιβωτάμαξας, είναι τα παρακάτω:</w:t>
            </w:r>
          </w:p>
        </w:tc>
        <w:tc>
          <w:tcPr>
            <w:tcW w:w="1458" w:type="dxa"/>
            <w:tcBorders>
              <w:top w:val="single" w:sz="4" w:space="0" w:color="000000"/>
              <w:left w:val="nil"/>
              <w:bottom w:val="single" w:sz="4" w:space="0" w:color="000000"/>
              <w:right w:val="single" w:sz="4" w:space="0" w:color="000000"/>
            </w:tcBorders>
            <w:shd w:val="clear" w:color="auto" w:fill="auto"/>
          </w:tcPr>
          <w:p w:rsidR="001E0A0E" w:rsidRPr="001B21D6" w:rsidRDefault="001E0A0E" w:rsidP="001E0A0E"/>
        </w:tc>
        <w:tc>
          <w:tcPr>
            <w:tcW w:w="1440" w:type="dxa"/>
            <w:tcBorders>
              <w:top w:val="single" w:sz="4" w:space="0" w:color="000000"/>
              <w:left w:val="nil"/>
              <w:bottom w:val="single" w:sz="4" w:space="0" w:color="000000"/>
              <w:right w:val="single" w:sz="4" w:space="0" w:color="000000"/>
            </w:tcBorders>
            <w:shd w:val="clear" w:color="auto" w:fill="auto"/>
          </w:tcPr>
          <w:p w:rsidR="001E0A0E" w:rsidRPr="00DC0BA4" w:rsidRDefault="001E0A0E" w:rsidP="001E0A0E">
            <w:pPr>
              <w:rPr>
                <w:color w:val="FF0000"/>
              </w:rPr>
            </w:pPr>
            <w:r w:rsidRPr="00DC0BA4">
              <w:rPr>
                <w:color w:val="FF0000"/>
              </w:rPr>
              <w:t> </w:t>
            </w:r>
          </w:p>
        </w:tc>
        <w:tc>
          <w:tcPr>
            <w:tcW w:w="1980" w:type="dxa"/>
            <w:tcBorders>
              <w:top w:val="single" w:sz="4" w:space="0" w:color="000000"/>
              <w:left w:val="nil"/>
              <w:bottom w:val="single" w:sz="4" w:space="0" w:color="000000"/>
              <w:right w:val="single" w:sz="4" w:space="0" w:color="000000"/>
            </w:tcBorders>
            <w:shd w:val="clear" w:color="auto" w:fill="auto"/>
          </w:tcPr>
          <w:p w:rsidR="001E0A0E" w:rsidRPr="00DC0BA4" w:rsidRDefault="001E0A0E" w:rsidP="001E0A0E">
            <w:pPr>
              <w:rPr>
                <w:color w:val="FF0000"/>
              </w:rPr>
            </w:pPr>
            <w:r w:rsidRPr="00DC0BA4">
              <w:rPr>
                <w:color w:val="FF0000"/>
              </w:rPr>
              <w:t> </w:t>
            </w:r>
          </w:p>
        </w:tc>
      </w:tr>
      <w:tr w:rsidR="001E0A0E" w:rsidRPr="00ED1EC3" w:rsidTr="00E87798">
        <w:trPr>
          <w:trHeight w:val="84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1E0A0E" w:rsidRDefault="001E0A0E" w:rsidP="001E0A0E">
            <w:pPr>
              <w:rPr>
                <w:b/>
                <w:bCs/>
              </w:rPr>
            </w:pPr>
            <w:r>
              <w:rPr>
                <w:b/>
                <w:bCs/>
              </w:rPr>
              <w:t>12</w:t>
            </w:r>
            <w:r w:rsidRPr="001B21D6">
              <w:rPr>
                <w:b/>
                <w:bCs/>
              </w:rPr>
              <w:t>.1</w:t>
            </w:r>
            <w:r>
              <w:rPr>
                <w:b/>
                <w:bCs/>
              </w:rPr>
              <w:t>.1</w:t>
            </w:r>
          </w:p>
        </w:tc>
        <w:tc>
          <w:tcPr>
            <w:tcW w:w="4684" w:type="dxa"/>
            <w:tcBorders>
              <w:top w:val="single" w:sz="4" w:space="0" w:color="000000"/>
              <w:left w:val="nil"/>
              <w:bottom w:val="single" w:sz="4" w:space="0" w:color="000000"/>
              <w:right w:val="single" w:sz="4" w:space="0" w:color="000000"/>
            </w:tcBorders>
            <w:shd w:val="clear" w:color="auto" w:fill="auto"/>
          </w:tcPr>
          <w:p w:rsidR="001E0A0E" w:rsidRPr="00711058" w:rsidRDefault="001E0A0E" w:rsidP="001E0A0E">
            <w:pPr>
              <w:numPr>
                <w:ilvl w:val="0"/>
                <w:numId w:val="49"/>
              </w:numPr>
              <w:tabs>
                <w:tab w:val="clear" w:pos="0"/>
                <w:tab w:val="num" w:pos="-284"/>
                <w:tab w:val="left" w:pos="284"/>
                <w:tab w:val="num" w:pos="709"/>
                <w:tab w:val="num" w:pos="1080"/>
              </w:tabs>
              <w:spacing w:after="0" w:line="240" w:lineRule="auto"/>
              <w:ind w:left="284" w:right="-58" w:hanging="284"/>
              <w:jc w:val="both"/>
              <w:rPr>
                <w:rFonts w:cs="Tahoma"/>
              </w:rPr>
            </w:pPr>
            <w:r w:rsidRPr="00711058">
              <w:rPr>
                <w:rFonts w:cs="Tahoma"/>
              </w:rPr>
              <w:t xml:space="preserve">Δυναμικότητα γερανού </w:t>
            </w:r>
            <w:r w:rsidRPr="00711058">
              <w:rPr>
                <w:rFonts w:cs="Tahoma"/>
                <w:lang w:val="en-US"/>
              </w:rPr>
              <w:t>5</w:t>
            </w:r>
            <w:r w:rsidRPr="00711058">
              <w:rPr>
                <w:rFonts w:cs="Tahoma"/>
              </w:rPr>
              <w:t>,41</w:t>
            </w:r>
            <w:r w:rsidRPr="00711058">
              <w:rPr>
                <w:rFonts w:cs="Tahoma"/>
                <w:lang w:val="en-US"/>
              </w:rPr>
              <w:t xml:space="preserve">tm / 53,1 </w:t>
            </w:r>
            <w:proofErr w:type="spellStart"/>
            <w:r w:rsidRPr="00711058">
              <w:rPr>
                <w:rFonts w:cs="Tahoma"/>
                <w:lang w:val="en-US"/>
              </w:rPr>
              <w:t>kNm</w:t>
            </w:r>
            <w:proofErr w:type="spellEnd"/>
          </w:p>
          <w:p w:rsidR="001E0A0E" w:rsidRPr="00711058" w:rsidRDefault="001E0A0E" w:rsidP="001E0A0E">
            <w:pPr>
              <w:numPr>
                <w:ilvl w:val="0"/>
                <w:numId w:val="49"/>
              </w:numPr>
              <w:tabs>
                <w:tab w:val="clear" w:pos="0"/>
                <w:tab w:val="num" w:pos="-284"/>
                <w:tab w:val="left" w:pos="284"/>
                <w:tab w:val="num" w:pos="709"/>
                <w:tab w:val="num" w:pos="1080"/>
              </w:tabs>
              <w:spacing w:after="0" w:line="240" w:lineRule="auto"/>
              <w:ind w:left="284" w:right="-58" w:hanging="284"/>
              <w:jc w:val="both"/>
              <w:rPr>
                <w:rFonts w:cs="Tahoma"/>
              </w:rPr>
            </w:pPr>
            <w:r w:rsidRPr="00711058">
              <w:rPr>
                <w:rFonts w:cs="Tahoma"/>
              </w:rPr>
              <w:t>Μέγιστη ανυψωτική ικανότητα γερανού: 2,40</w:t>
            </w:r>
            <w:r w:rsidRPr="00711058">
              <w:rPr>
                <w:rFonts w:cs="Tahoma"/>
                <w:lang w:val="en-US"/>
              </w:rPr>
              <w:t>t</w:t>
            </w:r>
            <w:r w:rsidRPr="00711058">
              <w:rPr>
                <w:rFonts w:cs="Tahoma"/>
              </w:rPr>
              <w:t xml:space="preserve"> σε απόσταση 1,74</w:t>
            </w:r>
            <w:r w:rsidRPr="00711058">
              <w:rPr>
                <w:rFonts w:cs="Tahoma"/>
                <w:lang w:val="en-US"/>
              </w:rPr>
              <w:t>m</w:t>
            </w:r>
            <w:r w:rsidRPr="00711058">
              <w:rPr>
                <w:rFonts w:cs="Tahoma"/>
              </w:rPr>
              <w:t xml:space="preserve"> με ενσωματωμένο σταθερό γάντζο</w:t>
            </w:r>
          </w:p>
          <w:p w:rsidR="001E0A0E" w:rsidRPr="00711058" w:rsidRDefault="001E0A0E" w:rsidP="001E0A0E">
            <w:pPr>
              <w:numPr>
                <w:ilvl w:val="0"/>
                <w:numId w:val="49"/>
              </w:numPr>
              <w:tabs>
                <w:tab w:val="clear" w:pos="0"/>
                <w:tab w:val="num" w:pos="-284"/>
                <w:tab w:val="left" w:pos="284"/>
                <w:tab w:val="num" w:pos="709"/>
                <w:tab w:val="num" w:pos="1080"/>
              </w:tabs>
              <w:spacing w:after="0" w:line="240" w:lineRule="auto"/>
              <w:ind w:left="284" w:right="-58" w:hanging="284"/>
              <w:jc w:val="both"/>
              <w:rPr>
                <w:rFonts w:cs="Tahoma"/>
              </w:rPr>
            </w:pPr>
            <w:r w:rsidRPr="00711058">
              <w:rPr>
                <w:rFonts w:cs="Tahoma"/>
              </w:rPr>
              <w:t>Μέγιστη υδραυλική επέκταση μπράτσου, με (2) ανεξάρτητες υδραυλικές προεκτάσεις:  6,28</w:t>
            </w:r>
            <w:r w:rsidRPr="00711058">
              <w:rPr>
                <w:rFonts w:cs="Tahoma"/>
                <w:lang w:val="en-GB"/>
              </w:rPr>
              <w:t>m</w:t>
            </w:r>
          </w:p>
          <w:p w:rsidR="001E0A0E" w:rsidRPr="00711058" w:rsidRDefault="001E0A0E" w:rsidP="001E0A0E">
            <w:pPr>
              <w:numPr>
                <w:ilvl w:val="0"/>
                <w:numId w:val="49"/>
              </w:numPr>
              <w:tabs>
                <w:tab w:val="clear" w:pos="0"/>
                <w:tab w:val="num" w:pos="-284"/>
                <w:tab w:val="left" w:pos="284"/>
                <w:tab w:val="num" w:pos="709"/>
                <w:tab w:val="num" w:pos="1080"/>
              </w:tabs>
              <w:spacing w:after="0" w:line="240" w:lineRule="auto"/>
              <w:ind w:left="284" w:right="-58" w:hanging="284"/>
              <w:jc w:val="both"/>
              <w:rPr>
                <w:rFonts w:cs="Tahoma"/>
              </w:rPr>
            </w:pPr>
            <w:r w:rsidRPr="00711058">
              <w:rPr>
                <w:rFonts w:cs="Tahoma"/>
              </w:rPr>
              <w:t>Πενταπλά χειριστήρια λειτουργίας του γερανού και από τις δύο πλευρές του</w:t>
            </w:r>
          </w:p>
          <w:p w:rsidR="001E0A0E" w:rsidRPr="00711058" w:rsidRDefault="001E0A0E" w:rsidP="001E0A0E">
            <w:pPr>
              <w:numPr>
                <w:ilvl w:val="0"/>
                <w:numId w:val="49"/>
              </w:numPr>
              <w:tabs>
                <w:tab w:val="clear" w:pos="0"/>
                <w:tab w:val="num" w:pos="-284"/>
                <w:tab w:val="left" w:pos="284"/>
                <w:tab w:val="num" w:pos="709"/>
                <w:tab w:val="num" w:pos="1080"/>
              </w:tabs>
              <w:spacing w:after="0" w:line="240" w:lineRule="auto"/>
              <w:ind w:left="284" w:right="-58" w:hanging="284"/>
              <w:jc w:val="both"/>
              <w:rPr>
                <w:rFonts w:cs="Tahoma"/>
              </w:rPr>
            </w:pPr>
            <w:r w:rsidRPr="00711058">
              <w:rPr>
                <w:rFonts w:cs="Tahoma"/>
                <w:bCs/>
              </w:rPr>
              <w:t>(2) Δύο επιπλέον λειτουργίες στα υδραυλικά</w:t>
            </w:r>
            <w:r w:rsidRPr="00711058">
              <w:rPr>
                <w:rFonts w:cs="Tahoma"/>
                <w:b/>
              </w:rPr>
              <w:t xml:space="preserve"> </w:t>
            </w:r>
            <w:r w:rsidRPr="00711058">
              <w:rPr>
                <w:rFonts w:cs="Tahoma"/>
              </w:rPr>
              <w:t xml:space="preserve">(για την αρπάγη &amp; την περιστροφή αρπάγης) </w:t>
            </w:r>
          </w:p>
          <w:p w:rsidR="001E0A0E" w:rsidRPr="00711058" w:rsidRDefault="001E0A0E" w:rsidP="001E0A0E">
            <w:pPr>
              <w:numPr>
                <w:ilvl w:val="0"/>
                <w:numId w:val="49"/>
              </w:numPr>
              <w:tabs>
                <w:tab w:val="clear" w:pos="0"/>
                <w:tab w:val="num" w:pos="-284"/>
                <w:tab w:val="left" w:pos="284"/>
                <w:tab w:val="num" w:pos="709"/>
                <w:tab w:val="num" w:pos="1080"/>
              </w:tabs>
              <w:spacing w:after="0" w:line="240" w:lineRule="auto"/>
              <w:ind w:left="284" w:right="-58" w:hanging="284"/>
              <w:jc w:val="both"/>
              <w:rPr>
                <w:rFonts w:cs="Tahoma"/>
              </w:rPr>
            </w:pPr>
            <w:r w:rsidRPr="00711058">
              <w:rPr>
                <w:rFonts w:cs="Tahoma"/>
              </w:rPr>
              <w:t xml:space="preserve">Δυνατότητα περιστροφής </w:t>
            </w:r>
            <w:r w:rsidRPr="00711058">
              <w:rPr>
                <w:rFonts w:cs="Tahoma"/>
                <w:lang w:val="en-US"/>
              </w:rPr>
              <w:t xml:space="preserve"> </w:t>
            </w:r>
            <w:r w:rsidRPr="00711058">
              <w:rPr>
                <w:rFonts w:cs="Tahoma"/>
              </w:rPr>
              <w:t>40</w:t>
            </w:r>
            <w:r w:rsidRPr="00711058">
              <w:rPr>
                <w:rFonts w:cs="Tahoma"/>
                <w:lang w:val="en-US"/>
              </w:rPr>
              <w:t>0</w:t>
            </w:r>
            <w:r w:rsidRPr="00711058">
              <w:rPr>
                <w:rFonts w:cs="Tahoma"/>
                <w:vertAlign w:val="superscript"/>
              </w:rPr>
              <w:t>ο</w:t>
            </w:r>
          </w:p>
          <w:p w:rsidR="001E0A0E" w:rsidRPr="00711058" w:rsidRDefault="001E0A0E" w:rsidP="001E0A0E">
            <w:pPr>
              <w:numPr>
                <w:ilvl w:val="0"/>
                <w:numId w:val="49"/>
              </w:numPr>
              <w:tabs>
                <w:tab w:val="clear" w:pos="0"/>
                <w:tab w:val="num" w:pos="-284"/>
                <w:tab w:val="left" w:pos="284"/>
                <w:tab w:val="num" w:pos="709"/>
                <w:tab w:val="num" w:pos="1080"/>
              </w:tabs>
              <w:spacing w:after="0" w:line="240" w:lineRule="auto"/>
              <w:ind w:left="284" w:right="-58" w:hanging="284"/>
              <w:jc w:val="both"/>
              <w:rPr>
                <w:rFonts w:cs="Tahoma"/>
              </w:rPr>
            </w:pPr>
            <w:r w:rsidRPr="00711058">
              <w:rPr>
                <w:rFonts w:cs="Tahoma"/>
              </w:rPr>
              <w:t>Δυνατότητα επίτευξης αρνητικής γωνίας της μπούμας κατά 15</w:t>
            </w:r>
            <w:r w:rsidRPr="00711058">
              <w:rPr>
                <w:rFonts w:cs="Tahoma"/>
                <w:vertAlign w:val="superscript"/>
              </w:rPr>
              <w:t>ο</w:t>
            </w:r>
            <w:r w:rsidRPr="00711058">
              <w:rPr>
                <w:rFonts w:cs="Tahoma"/>
              </w:rPr>
              <w:t xml:space="preserve"> για μεγαλύτερη ευελιξία χειρισμού</w:t>
            </w:r>
          </w:p>
          <w:p w:rsidR="001E0A0E" w:rsidRPr="00711058" w:rsidRDefault="001E0A0E" w:rsidP="001E0A0E">
            <w:pPr>
              <w:numPr>
                <w:ilvl w:val="0"/>
                <w:numId w:val="49"/>
              </w:numPr>
              <w:tabs>
                <w:tab w:val="clear" w:pos="0"/>
                <w:tab w:val="num" w:pos="-284"/>
                <w:tab w:val="left" w:pos="284"/>
                <w:tab w:val="num" w:pos="709"/>
                <w:tab w:val="num" w:pos="1080"/>
              </w:tabs>
              <w:spacing w:after="0" w:line="240" w:lineRule="auto"/>
              <w:ind w:left="284" w:right="-58" w:hanging="284"/>
              <w:jc w:val="both"/>
              <w:rPr>
                <w:rFonts w:cs="Tahoma"/>
              </w:rPr>
            </w:pPr>
            <w:r w:rsidRPr="00711058">
              <w:rPr>
                <w:rFonts w:cs="Tahoma"/>
              </w:rPr>
              <w:t xml:space="preserve">Τοποθέτηση της κατάλληλης υδραυλικής αντλίας, με παροχή λαδιού 25 </w:t>
            </w:r>
            <w:r w:rsidRPr="00711058">
              <w:rPr>
                <w:rFonts w:cs="Tahoma"/>
                <w:lang w:val="en-US"/>
              </w:rPr>
              <w:t>l</w:t>
            </w:r>
            <w:r w:rsidRPr="00711058">
              <w:rPr>
                <w:rFonts w:cs="Tahoma"/>
              </w:rPr>
              <w:t>/</w:t>
            </w:r>
            <w:r w:rsidRPr="00711058">
              <w:rPr>
                <w:rFonts w:cs="Tahoma"/>
                <w:lang w:val="en-US"/>
              </w:rPr>
              <w:t>min</w:t>
            </w:r>
            <w:r w:rsidRPr="00711058">
              <w:rPr>
                <w:rFonts w:cs="Tahoma"/>
              </w:rPr>
              <w:t xml:space="preserve"> ή άλλης κατάλληλης </w:t>
            </w:r>
          </w:p>
          <w:p w:rsidR="001E0A0E" w:rsidRPr="00711058" w:rsidRDefault="001E0A0E" w:rsidP="001E0A0E">
            <w:pPr>
              <w:numPr>
                <w:ilvl w:val="0"/>
                <w:numId w:val="49"/>
              </w:numPr>
              <w:tabs>
                <w:tab w:val="clear" w:pos="0"/>
                <w:tab w:val="num" w:pos="-284"/>
                <w:tab w:val="left" w:pos="284"/>
                <w:tab w:val="num" w:pos="709"/>
                <w:tab w:val="num" w:pos="1080"/>
              </w:tabs>
              <w:spacing w:after="0" w:line="240" w:lineRule="auto"/>
              <w:ind w:left="284" w:right="-58" w:hanging="284"/>
              <w:jc w:val="both"/>
              <w:rPr>
                <w:rFonts w:cs="Tahoma"/>
              </w:rPr>
            </w:pPr>
            <w:r w:rsidRPr="00711058">
              <w:rPr>
                <w:rFonts w:cs="Tahoma"/>
              </w:rPr>
              <w:t>Δοχείο λαδιού χωρητικότητας 43</w:t>
            </w:r>
            <w:proofErr w:type="spellStart"/>
            <w:r w:rsidRPr="00711058">
              <w:rPr>
                <w:rFonts w:cs="Tahoma"/>
                <w:lang w:val="en-US"/>
              </w:rPr>
              <w:t>lt</w:t>
            </w:r>
            <w:proofErr w:type="spellEnd"/>
            <w:r w:rsidRPr="00711058">
              <w:rPr>
                <w:rFonts w:cs="Tahoma"/>
              </w:rPr>
              <w:t xml:space="preserve"> με φίλτρο επιστρεφόμενων υψηλής πίεσης, φίλτρο αέρα, ένδειξη στάθμης και βαλβίδα ασφαλείας</w:t>
            </w:r>
          </w:p>
          <w:p w:rsidR="001E0A0E" w:rsidRPr="00711058" w:rsidRDefault="001E0A0E" w:rsidP="001E0A0E">
            <w:pPr>
              <w:numPr>
                <w:ilvl w:val="0"/>
                <w:numId w:val="49"/>
              </w:numPr>
              <w:tabs>
                <w:tab w:val="clear" w:pos="0"/>
                <w:tab w:val="num" w:pos="-284"/>
                <w:tab w:val="left" w:pos="284"/>
                <w:tab w:val="num" w:pos="709"/>
                <w:tab w:val="num" w:pos="1080"/>
              </w:tabs>
              <w:spacing w:after="0" w:line="240" w:lineRule="auto"/>
              <w:ind w:left="284" w:right="-58" w:hanging="284"/>
              <w:jc w:val="both"/>
              <w:rPr>
                <w:rFonts w:cs="Tahoma"/>
              </w:rPr>
            </w:pPr>
            <w:r w:rsidRPr="00711058">
              <w:rPr>
                <w:rFonts w:cs="Tahoma"/>
              </w:rPr>
              <w:t xml:space="preserve">Μέγιστη πίεση λειτουργίας </w:t>
            </w:r>
            <w:r w:rsidRPr="00711058">
              <w:rPr>
                <w:rFonts w:cs="Tahoma"/>
                <w:lang w:val="en-US"/>
              </w:rPr>
              <w:t xml:space="preserve"> 30</w:t>
            </w:r>
            <w:r w:rsidRPr="00711058">
              <w:rPr>
                <w:rFonts w:cs="Tahoma"/>
              </w:rPr>
              <w:t>0</w:t>
            </w:r>
            <w:r w:rsidRPr="00711058">
              <w:rPr>
                <w:rFonts w:cs="Tahoma"/>
                <w:lang w:val="en-US"/>
              </w:rPr>
              <w:t xml:space="preserve"> bar</w:t>
            </w:r>
          </w:p>
          <w:p w:rsidR="001E0A0E" w:rsidRPr="00711058" w:rsidRDefault="001E0A0E" w:rsidP="001E0A0E">
            <w:pPr>
              <w:numPr>
                <w:ilvl w:val="0"/>
                <w:numId w:val="49"/>
              </w:numPr>
              <w:tabs>
                <w:tab w:val="clear" w:pos="0"/>
                <w:tab w:val="num" w:pos="-284"/>
                <w:tab w:val="left" w:pos="284"/>
                <w:tab w:val="num" w:pos="709"/>
                <w:tab w:val="num" w:pos="1080"/>
              </w:tabs>
              <w:spacing w:after="0" w:line="240" w:lineRule="auto"/>
              <w:ind w:left="284" w:right="-58" w:hanging="284"/>
              <w:jc w:val="both"/>
              <w:rPr>
                <w:rFonts w:cs="Tahoma"/>
              </w:rPr>
            </w:pPr>
            <w:r w:rsidRPr="00711058">
              <w:rPr>
                <w:rFonts w:cs="Tahoma"/>
              </w:rPr>
              <w:t xml:space="preserve">Υδραυλικά ποδαρικά στήριξης, μηχανικά </w:t>
            </w:r>
            <w:proofErr w:type="spellStart"/>
            <w:r w:rsidRPr="00711058">
              <w:rPr>
                <w:rFonts w:cs="Tahoma"/>
              </w:rPr>
              <w:t>ανοιγόμενα</w:t>
            </w:r>
            <w:proofErr w:type="spellEnd"/>
            <w:r w:rsidRPr="00711058">
              <w:rPr>
                <w:rFonts w:cs="Tahoma"/>
              </w:rPr>
              <w:t xml:space="preserve"> με άνοιγμα ~3.20</w:t>
            </w:r>
            <w:r w:rsidRPr="00711058">
              <w:rPr>
                <w:rFonts w:cs="Tahoma"/>
                <w:lang w:val="en-US"/>
              </w:rPr>
              <w:t>m</w:t>
            </w:r>
            <w:r w:rsidRPr="00711058">
              <w:rPr>
                <w:rFonts w:cs="Tahoma"/>
              </w:rPr>
              <w:t xml:space="preserve"> </w:t>
            </w:r>
          </w:p>
          <w:p w:rsidR="001E0A0E" w:rsidRPr="00711058" w:rsidRDefault="001E0A0E" w:rsidP="001E0A0E">
            <w:pPr>
              <w:numPr>
                <w:ilvl w:val="0"/>
                <w:numId w:val="49"/>
              </w:numPr>
              <w:tabs>
                <w:tab w:val="clear" w:pos="0"/>
                <w:tab w:val="num" w:pos="-284"/>
                <w:tab w:val="left" w:pos="284"/>
                <w:tab w:val="num" w:pos="1080"/>
              </w:tabs>
              <w:spacing w:after="0" w:line="240" w:lineRule="auto"/>
              <w:ind w:left="284" w:right="-58" w:hanging="284"/>
              <w:jc w:val="both"/>
              <w:rPr>
                <w:rFonts w:cs="Tahoma"/>
              </w:rPr>
            </w:pPr>
            <w:r w:rsidRPr="00711058">
              <w:rPr>
                <w:rFonts w:cs="Tahoma"/>
              </w:rPr>
              <w:t>Γάντζος φορτίου με ασφάλεια</w:t>
            </w:r>
          </w:p>
          <w:p w:rsidR="001E0A0E" w:rsidRPr="00711058" w:rsidRDefault="001E0A0E" w:rsidP="001E0A0E">
            <w:pPr>
              <w:numPr>
                <w:ilvl w:val="0"/>
                <w:numId w:val="49"/>
              </w:numPr>
              <w:tabs>
                <w:tab w:val="clear" w:pos="0"/>
                <w:tab w:val="num" w:pos="-284"/>
                <w:tab w:val="left" w:pos="284"/>
                <w:tab w:val="num" w:pos="1080"/>
              </w:tabs>
              <w:spacing w:after="0" w:line="240" w:lineRule="auto"/>
              <w:ind w:left="284" w:right="-58" w:hanging="284"/>
              <w:jc w:val="both"/>
              <w:rPr>
                <w:rFonts w:cs="Tahoma"/>
              </w:rPr>
            </w:pPr>
            <w:r w:rsidRPr="00711058">
              <w:rPr>
                <w:rFonts w:cs="Tahoma"/>
              </w:rPr>
              <w:t xml:space="preserve">Μπούμες εξαγωνικής διατομής </w:t>
            </w:r>
          </w:p>
          <w:p w:rsidR="001E0A0E" w:rsidRPr="00711058" w:rsidRDefault="001E0A0E" w:rsidP="001E0A0E">
            <w:pPr>
              <w:pStyle w:val="Default"/>
              <w:numPr>
                <w:ilvl w:val="0"/>
                <w:numId w:val="49"/>
              </w:numPr>
              <w:tabs>
                <w:tab w:val="clear" w:pos="0"/>
                <w:tab w:val="num" w:pos="-284"/>
                <w:tab w:val="left" w:pos="284"/>
              </w:tabs>
              <w:suppressAutoHyphens w:val="0"/>
              <w:autoSpaceDN w:val="0"/>
              <w:ind w:left="284" w:right="-58" w:hanging="284"/>
              <w:jc w:val="both"/>
              <w:rPr>
                <w:rFonts w:asciiTheme="minorHAnsi" w:hAnsiTheme="minorHAnsi" w:cs="Tahoma"/>
                <w:color w:val="auto"/>
                <w:sz w:val="22"/>
                <w:szCs w:val="22"/>
              </w:rPr>
            </w:pPr>
            <w:r w:rsidRPr="00711058">
              <w:rPr>
                <w:rFonts w:asciiTheme="minorHAnsi" w:hAnsiTheme="minorHAnsi" w:cs="Tahoma"/>
                <w:color w:val="auto"/>
                <w:sz w:val="22"/>
                <w:szCs w:val="22"/>
              </w:rPr>
              <w:t xml:space="preserve">Υδραυλικός μηχανισμός ασφαλείας σύμφωνα με τις προδιαγραφές CE </w:t>
            </w:r>
          </w:p>
          <w:p w:rsidR="001E0A0E" w:rsidRPr="00711058" w:rsidRDefault="001E0A0E" w:rsidP="001E0A0E">
            <w:pPr>
              <w:pStyle w:val="Default"/>
              <w:numPr>
                <w:ilvl w:val="0"/>
                <w:numId w:val="49"/>
              </w:numPr>
              <w:tabs>
                <w:tab w:val="clear" w:pos="0"/>
                <w:tab w:val="num" w:pos="-284"/>
                <w:tab w:val="left" w:pos="284"/>
              </w:tabs>
              <w:suppressAutoHyphens w:val="0"/>
              <w:autoSpaceDN w:val="0"/>
              <w:ind w:left="284" w:right="-58" w:hanging="284"/>
              <w:jc w:val="both"/>
              <w:rPr>
                <w:rFonts w:asciiTheme="minorHAnsi" w:hAnsiTheme="minorHAnsi" w:cs="Tahoma"/>
                <w:color w:val="auto"/>
                <w:sz w:val="22"/>
                <w:szCs w:val="22"/>
              </w:rPr>
            </w:pPr>
            <w:r w:rsidRPr="00711058">
              <w:rPr>
                <w:rFonts w:asciiTheme="minorHAnsi" w:hAnsiTheme="minorHAnsi" w:cs="Tahoma"/>
                <w:color w:val="auto"/>
                <w:sz w:val="22"/>
                <w:szCs w:val="22"/>
              </w:rPr>
              <w:t xml:space="preserve">Σύστημα μηχανισμών ασφαλείας που θα συμπεριλαμβάνουν, </w:t>
            </w:r>
            <w:proofErr w:type="spellStart"/>
            <w:r w:rsidRPr="00711058">
              <w:rPr>
                <w:rFonts w:asciiTheme="minorHAnsi" w:hAnsiTheme="minorHAnsi" w:cs="Tahoma"/>
                <w:color w:val="auto"/>
                <w:sz w:val="22"/>
                <w:szCs w:val="22"/>
              </w:rPr>
              <w:t>ωρόμετρο</w:t>
            </w:r>
            <w:proofErr w:type="spellEnd"/>
            <w:r w:rsidRPr="00711058">
              <w:rPr>
                <w:rFonts w:asciiTheme="minorHAnsi" w:hAnsiTheme="minorHAnsi" w:cs="Tahoma"/>
                <w:color w:val="auto"/>
                <w:sz w:val="22"/>
                <w:szCs w:val="22"/>
              </w:rPr>
              <w:t xml:space="preserve"> λειτουργίας, μηχανισμό ορίου υπερφόρτωσης με οπτική &amp; ηχητική προειδοποίηση, </w:t>
            </w:r>
            <w:r w:rsidRPr="00711058">
              <w:rPr>
                <w:rFonts w:asciiTheme="minorHAnsi" w:hAnsiTheme="minorHAnsi" w:cs="Tahoma"/>
                <w:color w:val="auto"/>
                <w:sz w:val="22"/>
                <w:szCs w:val="22"/>
                <w:lang w:val="en-US"/>
              </w:rPr>
              <w:t>emergency</w:t>
            </w:r>
            <w:r w:rsidRPr="00711058">
              <w:rPr>
                <w:rFonts w:asciiTheme="minorHAnsi" w:hAnsiTheme="minorHAnsi" w:cs="Tahoma"/>
                <w:color w:val="auto"/>
                <w:sz w:val="22"/>
                <w:szCs w:val="22"/>
              </w:rPr>
              <w:t xml:space="preserve"> </w:t>
            </w:r>
            <w:r w:rsidRPr="00711058">
              <w:rPr>
                <w:rFonts w:asciiTheme="minorHAnsi" w:hAnsiTheme="minorHAnsi" w:cs="Tahoma"/>
                <w:color w:val="auto"/>
                <w:sz w:val="22"/>
                <w:szCs w:val="22"/>
                <w:lang w:val="en-US"/>
              </w:rPr>
              <w:t>stop</w:t>
            </w:r>
            <w:r w:rsidRPr="00711058">
              <w:rPr>
                <w:rFonts w:asciiTheme="minorHAnsi" w:hAnsiTheme="minorHAnsi" w:cs="Tahoma"/>
                <w:color w:val="auto"/>
                <w:sz w:val="22"/>
                <w:szCs w:val="22"/>
              </w:rPr>
              <w:t xml:space="preserve">, αλφάδι σωστής </w:t>
            </w:r>
            <w:proofErr w:type="spellStart"/>
            <w:r w:rsidRPr="00711058">
              <w:rPr>
                <w:rFonts w:asciiTheme="minorHAnsi" w:hAnsiTheme="minorHAnsi" w:cs="Tahoma"/>
                <w:color w:val="auto"/>
                <w:sz w:val="22"/>
                <w:szCs w:val="22"/>
              </w:rPr>
              <w:t>έδρασης</w:t>
            </w:r>
            <w:proofErr w:type="spellEnd"/>
            <w:r w:rsidRPr="00711058">
              <w:rPr>
                <w:rFonts w:asciiTheme="minorHAnsi" w:hAnsiTheme="minorHAnsi" w:cs="Tahoma"/>
                <w:color w:val="auto"/>
                <w:sz w:val="22"/>
                <w:szCs w:val="22"/>
              </w:rPr>
              <w:t xml:space="preserve"> και μηχανισμός οπτικής προειδοποίησης για την υπέρβαση του ύψους</w:t>
            </w:r>
          </w:p>
          <w:p w:rsidR="001E0A0E" w:rsidRPr="00711058" w:rsidRDefault="001E0A0E" w:rsidP="001E0A0E">
            <w:pPr>
              <w:numPr>
                <w:ilvl w:val="0"/>
                <w:numId w:val="49"/>
              </w:numPr>
              <w:tabs>
                <w:tab w:val="clear" w:pos="0"/>
                <w:tab w:val="num" w:pos="-284"/>
                <w:tab w:val="left" w:pos="284"/>
                <w:tab w:val="num" w:pos="1080"/>
              </w:tabs>
              <w:spacing w:after="0" w:line="240" w:lineRule="auto"/>
              <w:ind w:left="284" w:right="-58" w:hanging="284"/>
              <w:jc w:val="both"/>
              <w:rPr>
                <w:rFonts w:cs="Tahoma"/>
              </w:rPr>
            </w:pPr>
            <w:r w:rsidRPr="00711058">
              <w:rPr>
                <w:rFonts w:cs="Tahoma"/>
              </w:rPr>
              <w:t xml:space="preserve">Κατασκευή του γερανού σύμφωνα με τις νέες νόρμες ΕΝ12999:2009 και πιστοποίηση κατασκευής &amp; λειτουργίας γερανού σύμφωνα με την κλάση </w:t>
            </w:r>
            <w:r w:rsidRPr="00711058">
              <w:rPr>
                <w:rFonts w:cs="Tahoma"/>
                <w:lang w:val="en-US"/>
              </w:rPr>
              <w:t>HC</w:t>
            </w:r>
            <w:r w:rsidRPr="00711058">
              <w:rPr>
                <w:rFonts w:cs="Tahoma"/>
              </w:rPr>
              <w:t xml:space="preserve">1 / </w:t>
            </w:r>
            <w:r w:rsidRPr="00711058">
              <w:rPr>
                <w:rFonts w:cs="Tahoma"/>
                <w:lang w:val="en-US"/>
              </w:rPr>
              <w:t>HD</w:t>
            </w:r>
            <w:r w:rsidRPr="00711058">
              <w:rPr>
                <w:rFonts w:cs="Tahoma"/>
              </w:rPr>
              <w:t>4</w:t>
            </w:r>
          </w:p>
          <w:p w:rsidR="001E0A0E" w:rsidRPr="00711058" w:rsidRDefault="001E0A0E" w:rsidP="001E0A0E">
            <w:pPr>
              <w:numPr>
                <w:ilvl w:val="0"/>
                <w:numId w:val="49"/>
              </w:numPr>
              <w:tabs>
                <w:tab w:val="clear" w:pos="0"/>
                <w:tab w:val="num" w:pos="-284"/>
                <w:tab w:val="left" w:pos="284"/>
                <w:tab w:val="num" w:pos="1080"/>
              </w:tabs>
              <w:spacing w:after="0" w:line="240" w:lineRule="auto"/>
              <w:ind w:left="284" w:right="-58" w:hanging="284"/>
              <w:jc w:val="both"/>
              <w:rPr>
                <w:rFonts w:cs="Tahoma"/>
              </w:rPr>
            </w:pPr>
            <w:r w:rsidRPr="00711058">
              <w:rPr>
                <w:rFonts w:cs="Tahoma"/>
              </w:rPr>
              <w:t xml:space="preserve">Πιστοποιητικό </w:t>
            </w:r>
            <w:r w:rsidRPr="00711058">
              <w:rPr>
                <w:rFonts w:cs="Tahoma"/>
                <w:lang w:val="en-US"/>
              </w:rPr>
              <w:t>CE</w:t>
            </w:r>
            <w:r w:rsidRPr="00711058">
              <w:rPr>
                <w:rFonts w:cs="Tahoma"/>
              </w:rPr>
              <w:t xml:space="preserve"> </w:t>
            </w:r>
          </w:p>
          <w:p w:rsidR="001E0A0E" w:rsidRPr="00711058" w:rsidRDefault="001E0A0E" w:rsidP="001E0A0E">
            <w:pPr>
              <w:numPr>
                <w:ilvl w:val="0"/>
                <w:numId w:val="49"/>
              </w:numPr>
              <w:tabs>
                <w:tab w:val="clear" w:pos="0"/>
                <w:tab w:val="num" w:pos="-284"/>
                <w:tab w:val="left" w:pos="284"/>
                <w:tab w:val="num" w:pos="709"/>
                <w:tab w:val="num" w:pos="1080"/>
              </w:tabs>
              <w:spacing w:after="0" w:line="240" w:lineRule="auto"/>
              <w:ind w:left="284" w:right="-58" w:hanging="284"/>
              <w:jc w:val="both"/>
              <w:rPr>
                <w:rFonts w:cs="Tahoma"/>
              </w:rPr>
            </w:pPr>
            <w:bookmarkStart w:id="0" w:name="_Hlk14883389"/>
            <w:r w:rsidRPr="00711058">
              <w:rPr>
                <w:rFonts w:cs="Tahoma"/>
              </w:rPr>
              <w:t>Μελέτη τοποθέτησης &amp; βαρών από Μηχανολόγο Μηχανικό</w:t>
            </w:r>
          </w:p>
          <w:bookmarkEnd w:id="0"/>
          <w:p w:rsidR="001E0A0E" w:rsidRDefault="001E0A0E" w:rsidP="001E0A0E">
            <w:pPr>
              <w:numPr>
                <w:ilvl w:val="0"/>
                <w:numId w:val="49"/>
              </w:numPr>
              <w:tabs>
                <w:tab w:val="clear" w:pos="0"/>
                <w:tab w:val="num" w:pos="-284"/>
                <w:tab w:val="left" w:pos="284"/>
                <w:tab w:val="num" w:pos="709"/>
                <w:tab w:val="num" w:pos="1080"/>
              </w:tabs>
              <w:spacing w:after="0" w:line="240" w:lineRule="auto"/>
              <w:ind w:left="284" w:right="-58" w:hanging="284"/>
              <w:jc w:val="both"/>
              <w:rPr>
                <w:rFonts w:cs="Tahoma"/>
              </w:rPr>
            </w:pPr>
            <w:r w:rsidRPr="00711058">
              <w:rPr>
                <w:rFonts w:cs="Tahoma"/>
              </w:rPr>
              <w:lastRenderedPageBreak/>
              <w:t>Πιστοποίηση της εγκατάστασης του γερανού από κατάλληλο οργανισμό πιστοποίησης</w:t>
            </w:r>
          </w:p>
          <w:p w:rsidR="001E0A0E" w:rsidRPr="004D1C0A" w:rsidRDefault="001E0A0E" w:rsidP="001E0A0E">
            <w:pPr>
              <w:numPr>
                <w:ilvl w:val="0"/>
                <w:numId w:val="49"/>
              </w:numPr>
              <w:tabs>
                <w:tab w:val="clear" w:pos="0"/>
                <w:tab w:val="num" w:pos="-284"/>
                <w:tab w:val="left" w:pos="284"/>
                <w:tab w:val="num" w:pos="709"/>
                <w:tab w:val="num" w:pos="1080"/>
              </w:tabs>
              <w:spacing w:after="0" w:line="240" w:lineRule="auto"/>
              <w:ind w:left="284" w:right="-58" w:hanging="284"/>
              <w:jc w:val="both"/>
              <w:rPr>
                <w:rFonts w:cs="Tahoma"/>
              </w:rPr>
            </w:pPr>
            <w:r w:rsidRPr="00711058">
              <w:rPr>
                <w:rFonts w:cs="Tahoma"/>
              </w:rPr>
              <w:t xml:space="preserve">Απόβαρο γερανού (με τα λάδια) 900 </w:t>
            </w:r>
            <w:proofErr w:type="spellStart"/>
            <w:r w:rsidRPr="00711058">
              <w:rPr>
                <w:rFonts w:cs="Tahoma"/>
              </w:rPr>
              <w:t>Kg</w:t>
            </w:r>
            <w:proofErr w:type="spellEnd"/>
            <w:r w:rsidRPr="00711058">
              <w:rPr>
                <w:rFonts w:cs="Tahoma"/>
              </w:rPr>
              <w:t>, περίπου</w:t>
            </w:r>
          </w:p>
        </w:tc>
        <w:tc>
          <w:tcPr>
            <w:tcW w:w="1458" w:type="dxa"/>
            <w:tcBorders>
              <w:top w:val="single" w:sz="4" w:space="0" w:color="000000"/>
              <w:left w:val="nil"/>
              <w:bottom w:val="single" w:sz="4" w:space="0" w:color="000000"/>
              <w:right w:val="single" w:sz="4" w:space="0" w:color="000000"/>
            </w:tcBorders>
            <w:shd w:val="clear" w:color="auto" w:fill="auto"/>
          </w:tcPr>
          <w:p w:rsidR="001E0A0E" w:rsidRPr="001B21D6" w:rsidRDefault="001E0A0E" w:rsidP="001E0A0E">
            <w:r w:rsidRPr="001B21D6">
              <w:lastRenderedPageBreak/>
              <w:t>NAI</w:t>
            </w:r>
          </w:p>
        </w:tc>
        <w:tc>
          <w:tcPr>
            <w:tcW w:w="1440" w:type="dxa"/>
            <w:tcBorders>
              <w:top w:val="single" w:sz="4" w:space="0" w:color="000000"/>
              <w:left w:val="nil"/>
              <w:bottom w:val="single" w:sz="4" w:space="0" w:color="000000"/>
              <w:right w:val="single" w:sz="4" w:space="0" w:color="000000"/>
            </w:tcBorders>
            <w:shd w:val="clear" w:color="auto" w:fill="auto"/>
          </w:tcPr>
          <w:p w:rsidR="001E0A0E" w:rsidRPr="00DC0BA4" w:rsidRDefault="001E0A0E" w:rsidP="001E0A0E">
            <w:pPr>
              <w:rPr>
                <w:color w:val="FF0000"/>
              </w:rPr>
            </w:pPr>
          </w:p>
        </w:tc>
        <w:tc>
          <w:tcPr>
            <w:tcW w:w="1980" w:type="dxa"/>
            <w:tcBorders>
              <w:top w:val="single" w:sz="4" w:space="0" w:color="000000"/>
              <w:left w:val="nil"/>
              <w:bottom w:val="single" w:sz="4" w:space="0" w:color="000000"/>
              <w:right w:val="single" w:sz="4" w:space="0" w:color="000000"/>
            </w:tcBorders>
            <w:shd w:val="clear" w:color="auto" w:fill="auto"/>
          </w:tcPr>
          <w:p w:rsidR="001E0A0E" w:rsidRPr="00DC0BA4" w:rsidRDefault="001E0A0E" w:rsidP="001E0A0E">
            <w:pPr>
              <w:rPr>
                <w:color w:val="FF0000"/>
              </w:rPr>
            </w:pPr>
          </w:p>
        </w:tc>
      </w:tr>
      <w:tr w:rsidR="001E0A0E" w:rsidRPr="00ED1EC3" w:rsidTr="00E87798">
        <w:trPr>
          <w:trHeight w:val="84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1E0A0E" w:rsidRPr="001B21D6" w:rsidRDefault="001E0A0E" w:rsidP="001E0A0E">
            <w:pPr>
              <w:rPr>
                <w:b/>
                <w:bCs/>
              </w:rPr>
            </w:pPr>
            <w:r>
              <w:rPr>
                <w:b/>
                <w:bCs/>
              </w:rPr>
              <w:lastRenderedPageBreak/>
              <w:t>12</w:t>
            </w:r>
            <w:r w:rsidRPr="001B21D6">
              <w:rPr>
                <w:b/>
                <w:bCs/>
              </w:rPr>
              <w:t>.1</w:t>
            </w:r>
            <w:r>
              <w:rPr>
                <w:b/>
                <w:bCs/>
              </w:rPr>
              <w:t>.2</w:t>
            </w:r>
          </w:p>
        </w:tc>
        <w:tc>
          <w:tcPr>
            <w:tcW w:w="4684" w:type="dxa"/>
            <w:tcBorders>
              <w:top w:val="single" w:sz="4" w:space="0" w:color="000000"/>
              <w:left w:val="nil"/>
              <w:bottom w:val="single" w:sz="4" w:space="0" w:color="000000"/>
              <w:right w:val="single" w:sz="4" w:space="0" w:color="000000"/>
            </w:tcBorders>
            <w:shd w:val="clear" w:color="auto" w:fill="auto"/>
          </w:tcPr>
          <w:p w:rsidR="001E0A0E" w:rsidRDefault="001E0A0E" w:rsidP="001E0A0E">
            <w:pPr>
              <w:tabs>
                <w:tab w:val="left" w:pos="284"/>
              </w:tabs>
              <w:spacing w:after="0" w:line="240" w:lineRule="auto"/>
              <w:ind w:left="284" w:right="-58"/>
              <w:jc w:val="both"/>
              <w:rPr>
                <w:rFonts w:cs="Tahoma"/>
              </w:rPr>
            </w:pPr>
            <w:r w:rsidRPr="00711058">
              <w:rPr>
                <w:rFonts w:cs="Tahoma"/>
              </w:rPr>
              <w:t>Ανυψωτικές ικανότητες σε οριζόντια έκταση του γερανού (χωρίς την αρπάγη):</w:t>
            </w:r>
          </w:p>
          <w:p w:rsidR="001E0A0E" w:rsidRDefault="001E0A0E" w:rsidP="001E0A0E">
            <w:pPr>
              <w:tabs>
                <w:tab w:val="left" w:pos="284"/>
              </w:tabs>
              <w:spacing w:after="0" w:line="240" w:lineRule="auto"/>
              <w:ind w:left="284" w:right="-58"/>
              <w:jc w:val="both"/>
              <w:rPr>
                <w:rFonts w:cs="Tahoma"/>
              </w:rPr>
            </w:pPr>
            <w:r w:rsidRPr="00331D7A">
              <w:rPr>
                <w:rFonts w:cs="Tahoma"/>
              </w:rPr>
              <w:t>240</w:t>
            </w:r>
            <w:r w:rsidRPr="00711058">
              <w:rPr>
                <w:rFonts w:cs="Tahoma"/>
              </w:rPr>
              <w:t xml:space="preserve">0 </w:t>
            </w:r>
            <w:r w:rsidRPr="00711058">
              <w:rPr>
                <w:rFonts w:cs="Tahoma"/>
                <w:lang w:val="en-US"/>
              </w:rPr>
              <w:t>Kg</w:t>
            </w:r>
            <w:r w:rsidRPr="00711058">
              <w:rPr>
                <w:rFonts w:cs="Tahoma"/>
              </w:rPr>
              <w:t xml:space="preserve"> </w:t>
            </w:r>
            <w:r>
              <w:rPr>
                <w:rFonts w:cs="Tahoma"/>
              </w:rPr>
              <w:t xml:space="preserve"> ΣΤΑ </w:t>
            </w:r>
            <w:r w:rsidRPr="00331D7A">
              <w:rPr>
                <w:rFonts w:cs="Tahoma"/>
              </w:rPr>
              <w:t>1,74</w:t>
            </w:r>
            <w:r w:rsidRPr="00711058">
              <w:rPr>
                <w:rFonts w:cs="Tahoma"/>
              </w:rPr>
              <w:t xml:space="preserve"> </w:t>
            </w:r>
            <w:r w:rsidRPr="00711058">
              <w:rPr>
                <w:rFonts w:cs="Tahoma"/>
                <w:lang w:val="en-GB"/>
              </w:rPr>
              <w:t>m</w:t>
            </w:r>
          </w:p>
          <w:p w:rsidR="001E0A0E" w:rsidRDefault="001E0A0E" w:rsidP="001E0A0E">
            <w:pPr>
              <w:tabs>
                <w:tab w:val="left" w:pos="284"/>
              </w:tabs>
              <w:spacing w:after="0" w:line="240" w:lineRule="auto"/>
              <w:ind w:left="284" w:right="-58"/>
              <w:jc w:val="both"/>
              <w:rPr>
                <w:rFonts w:cs="Tahoma"/>
              </w:rPr>
            </w:pPr>
            <w:r w:rsidRPr="00711058">
              <w:rPr>
                <w:rFonts w:cs="Tahoma"/>
              </w:rPr>
              <w:t xml:space="preserve">1600 </w:t>
            </w:r>
            <w:r w:rsidRPr="00711058">
              <w:rPr>
                <w:rFonts w:cs="Tahoma"/>
                <w:lang w:val="en-US"/>
              </w:rPr>
              <w:t>Kg</w:t>
            </w:r>
            <w:r>
              <w:rPr>
                <w:rFonts w:cs="Tahoma"/>
              </w:rPr>
              <w:t xml:space="preserve">  ΣΤΑ </w:t>
            </w:r>
            <w:r w:rsidRPr="00711058">
              <w:rPr>
                <w:rFonts w:cs="Tahoma"/>
              </w:rPr>
              <w:t>3</w:t>
            </w:r>
            <w:r w:rsidRPr="00331D7A">
              <w:rPr>
                <w:rFonts w:cs="Tahoma"/>
              </w:rPr>
              <w:t>,</w:t>
            </w:r>
            <w:r w:rsidRPr="00711058">
              <w:rPr>
                <w:rFonts w:cs="Tahoma"/>
              </w:rPr>
              <w:t xml:space="preserve">38 </w:t>
            </w:r>
            <w:r w:rsidRPr="00711058">
              <w:rPr>
                <w:rFonts w:cs="Tahoma"/>
                <w:lang w:val="en-GB"/>
              </w:rPr>
              <w:t>m</w:t>
            </w:r>
          </w:p>
          <w:p w:rsidR="001E0A0E" w:rsidRDefault="001E0A0E" w:rsidP="001E0A0E">
            <w:pPr>
              <w:tabs>
                <w:tab w:val="left" w:pos="284"/>
              </w:tabs>
              <w:spacing w:after="0" w:line="240" w:lineRule="auto"/>
              <w:ind w:left="284" w:right="-58"/>
              <w:jc w:val="both"/>
              <w:rPr>
                <w:rFonts w:cs="Tahoma"/>
              </w:rPr>
            </w:pPr>
            <w:r w:rsidRPr="00331D7A">
              <w:rPr>
                <w:rFonts w:cs="Tahoma"/>
              </w:rPr>
              <w:t>1</w:t>
            </w:r>
            <w:r w:rsidRPr="00711058">
              <w:rPr>
                <w:rFonts w:cs="Tahoma"/>
              </w:rPr>
              <w:t>10</w:t>
            </w:r>
            <w:r w:rsidRPr="00331D7A">
              <w:rPr>
                <w:rFonts w:cs="Tahoma"/>
              </w:rPr>
              <w:t>0</w:t>
            </w:r>
            <w:r w:rsidRPr="00711058">
              <w:rPr>
                <w:rFonts w:cs="Tahoma"/>
              </w:rPr>
              <w:t xml:space="preserve"> </w:t>
            </w:r>
            <w:r w:rsidRPr="00711058">
              <w:rPr>
                <w:rFonts w:cs="Tahoma"/>
                <w:lang w:val="en-GB"/>
              </w:rPr>
              <w:t>K</w:t>
            </w:r>
            <w:r w:rsidRPr="00711058">
              <w:rPr>
                <w:rFonts w:cs="Tahoma"/>
                <w:lang w:val="en-US"/>
              </w:rPr>
              <w:t>g</w:t>
            </w:r>
            <w:r>
              <w:rPr>
                <w:rFonts w:cs="Tahoma"/>
              </w:rPr>
              <w:t xml:space="preserve">  ΣΤΑ </w:t>
            </w:r>
            <w:r w:rsidRPr="00711058">
              <w:rPr>
                <w:rFonts w:cs="Tahoma"/>
              </w:rPr>
              <w:t>4</w:t>
            </w:r>
            <w:r w:rsidRPr="00331D7A">
              <w:rPr>
                <w:rFonts w:cs="Tahoma"/>
              </w:rPr>
              <w:t>,78</w:t>
            </w:r>
            <w:r w:rsidRPr="00711058">
              <w:rPr>
                <w:rFonts w:cs="Tahoma"/>
              </w:rPr>
              <w:t xml:space="preserve"> </w:t>
            </w:r>
            <w:r w:rsidRPr="00711058">
              <w:rPr>
                <w:rFonts w:cs="Tahoma"/>
                <w:lang w:val="en-GB"/>
              </w:rPr>
              <w:t>m</w:t>
            </w:r>
          </w:p>
          <w:p w:rsidR="001E0A0E" w:rsidRPr="004D1C0A" w:rsidRDefault="001E0A0E" w:rsidP="001E0A0E">
            <w:pPr>
              <w:tabs>
                <w:tab w:val="left" w:pos="284"/>
              </w:tabs>
              <w:spacing w:after="0" w:line="240" w:lineRule="auto"/>
              <w:ind w:left="284" w:right="-58"/>
              <w:jc w:val="both"/>
              <w:rPr>
                <w:rFonts w:cs="Tahoma"/>
              </w:rPr>
            </w:pPr>
            <w:r w:rsidRPr="00331D7A">
              <w:rPr>
                <w:rFonts w:cs="Tahoma"/>
              </w:rPr>
              <w:t xml:space="preserve">840 </w:t>
            </w:r>
            <w:r w:rsidRPr="00711058">
              <w:rPr>
                <w:rFonts w:cs="Tahoma"/>
                <w:lang w:val="en-US"/>
              </w:rPr>
              <w:t>Kg</w:t>
            </w:r>
            <w:r>
              <w:rPr>
                <w:rFonts w:cs="Tahoma"/>
              </w:rPr>
              <w:t xml:space="preserve">  ΣΤΑ </w:t>
            </w:r>
            <w:r w:rsidRPr="00711058">
              <w:rPr>
                <w:rFonts w:cs="Tahoma"/>
              </w:rPr>
              <w:t>6</w:t>
            </w:r>
            <w:r w:rsidRPr="00331D7A">
              <w:rPr>
                <w:rFonts w:cs="Tahoma"/>
              </w:rPr>
              <w:t xml:space="preserve">.28 </w:t>
            </w:r>
            <w:r w:rsidRPr="00711058">
              <w:rPr>
                <w:rFonts w:cs="Tahoma"/>
                <w:lang w:val="en-US"/>
              </w:rPr>
              <w:t>m</w:t>
            </w:r>
          </w:p>
        </w:tc>
        <w:tc>
          <w:tcPr>
            <w:tcW w:w="1458" w:type="dxa"/>
            <w:tcBorders>
              <w:top w:val="single" w:sz="4" w:space="0" w:color="000000"/>
              <w:left w:val="nil"/>
              <w:bottom w:val="single" w:sz="4" w:space="0" w:color="000000"/>
              <w:right w:val="single" w:sz="4" w:space="0" w:color="000000"/>
            </w:tcBorders>
            <w:shd w:val="clear" w:color="auto" w:fill="auto"/>
          </w:tcPr>
          <w:p w:rsidR="001E0A0E" w:rsidRPr="001B21D6" w:rsidRDefault="001E0A0E" w:rsidP="001E0A0E">
            <w:r>
              <w:t>ΝΑΙ</w:t>
            </w:r>
          </w:p>
        </w:tc>
        <w:tc>
          <w:tcPr>
            <w:tcW w:w="1440" w:type="dxa"/>
            <w:tcBorders>
              <w:top w:val="single" w:sz="4" w:space="0" w:color="000000"/>
              <w:left w:val="nil"/>
              <w:bottom w:val="single" w:sz="4" w:space="0" w:color="000000"/>
              <w:right w:val="single" w:sz="4" w:space="0" w:color="000000"/>
            </w:tcBorders>
            <w:shd w:val="clear" w:color="auto" w:fill="auto"/>
          </w:tcPr>
          <w:p w:rsidR="001E0A0E" w:rsidRPr="00DC0BA4" w:rsidRDefault="001E0A0E" w:rsidP="001E0A0E">
            <w:pPr>
              <w:rPr>
                <w:color w:val="FF0000"/>
              </w:rPr>
            </w:pPr>
            <w:r w:rsidRPr="00DC0BA4">
              <w:rPr>
                <w:color w:val="FF0000"/>
              </w:rPr>
              <w:t> </w:t>
            </w:r>
          </w:p>
        </w:tc>
        <w:tc>
          <w:tcPr>
            <w:tcW w:w="1980" w:type="dxa"/>
            <w:tcBorders>
              <w:top w:val="single" w:sz="4" w:space="0" w:color="000000"/>
              <w:left w:val="nil"/>
              <w:bottom w:val="single" w:sz="4" w:space="0" w:color="000000"/>
              <w:right w:val="single" w:sz="4" w:space="0" w:color="000000"/>
            </w:tcBorders>
            <w:shd w:val="clear" w:color="auto" w:fill="auto"/>
          </w:tcPr>
          <w:p w:rsidR="001E0A0E" w:rsidRPr="00DC0BA4" w:rsidRDefault="001E0A0E" w:rsidP="001E0A0E">
            <w:pPr>
              <w:rPr>
                <w:color w:val="FF0000"/>
              </w:rPr>
            </w:pPr>
            <w:r w:rsidRPr="00DC0BA4">
              <w:rPr>
                <w:color w:val="FF0000"/>
              </w:rPr>
              <w:t> </w:t>
            </w:r>
          </w:p>
        </w:tc>
      </w:tr>
      <w:tr w:rsidR="001E0A0E" w:rsidRPr="00ED1EC3" w:rsidTr="00E87798">
        <w:trPr>
          <w:trHeight w:val="84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1E0A0E" w:rsidRPr="001B21D6" w:rsidRDefault="001E0A0E" w:rsidP="001E0A0E">
            <w:pPr>
              <w:rPr>
                <w:b/>
                <w:bCs/>
              </w:rPr>
            </w:pPr>
            <w:r>
              <w:rPr>
                <w:b/>
                <w:bCs/>
              </w:rPr>
              <w:t>12</w:t>
            </w:r>
            <w:r w:rsidRPr="001B21D6">
              <w:rPr>
                <w:b/>
                <w:bCs/>
              </w:rPr>
              <w:t>.1</w:t>
            </w:r>
            <w:r>
              <w:rPr>
                <w:b/>
                <w:bCs/>
              </w:rPr>
              <w:t>.3</w:t>
            </w:r>
          </w:p>
        </w:tc>
        <w:tc>
          <w:tcPr>
            <w:tcW w:w="4684" w:type="dxa"/>
            <w:tcBorders>
              <w:top w:val="single" w:sz="4" w:space="0" w:color="000000"/>
              <w:left w:val="nil"/>
              <w:bottom w:val="single" w:sz="4" w:space="0" w:color="000000"/>
              <w:right w:val="single" w:sz="4" w:space="0" w:color="000000"/>
            </w:tcBorders>
            <w:shd w:val="clear" w:color="auto" w:fill="auto"/>
          </w:tcPr>
          <w:p w:rsidR="001E0A0E" w:rsidRDefault="001E0A0E" w:rsidP="001E0A0E">
            <w:pPr>
              <w:tabs>
                <w:tab w:val="left" w:pos="284"/>
              </w:tabs>
              <w:spacing w:after="0" w:line="240" w:lineRule="auto"/>
              <w:ind w:left="284" w:right="-58"/>
              <w:jc w:val="both"/>
              <w:rPr>
                <w:rFonts w:cs="Tahoma"/>
              </w:rPr>
            </w:pPr>
            <w:r>
              <w:rPr>
                <w:rFonts w:cs="Tahoma"/>
              </w:rPr>
              <w:t xml:space="preserve">ΑΡΠΑΓΗ ΓΕΡΑΝΟΥ </w:t>
            </w:r>
          </w:p>
          <w:p w:rsidR="001E0A0E" w:rsidRDefault="001E0A0E" w:rsidP="001E0A0E">
            <w:pPr>
              <w:ind w:right="-58"/>
              <w:rPr>
                <w:rFonts w:cs="Tahoma"/>
                <w:bCs/>
              </w:rPr>
            </w:pPr>
            <w:r w:rsidRPr="00711058">
              <w:rPr>
                <w:rFonts w:cs="Tahoma"/>
                <w:bCs/>
              </w:rPr>
              <w:t>Η αρπάγη θα διαθέτει (4) δόντια γενικής χρήσης (για κλαδιά, χαλίκια, χώματα, σκουπίδια κλπ) χωρητικότητας 180</w:t>
            </w:r>
            <w:proofErr w:type="spellStart"/>
            <w:r w:rsidRPr="00711058">
              <w:rPr>
                <w:rFonts w:cs="Tahoma"/>
                <w:bCs/>
                <w:lang w:val="en-US"/>
              </w:rPr>
              <w:t>lt</w:t>
            </w:r>
            <w:proofErr w:type="spellEnd"/>
            <w:r w:rsidRPr="00711058">
              <w:rPr>
                <w:rFonts w:cs="Tahoma"/>
                <w:bCs/>
              </w:rPr>
              <w:t>, με τα παρακάτω χαρακτηριστικά:</w:t>
            </w:r>
          </w:p>
          <w:p w:rsidR="001E0A0E" w:rsidRPr="001E5DF4" w:rsidRDefault="001E0A0E" w:rsidP="001E0A0E">
            <w:pPr>
              <w:ind w:right="-58"/>
              <w:rPr>
                <w:rFonts w:cs="Tahoma"/>
                <w:bCs/>
              </w:rPr>
            </w:pPr>
            <w:r w:rsidRPr="00711058">
              <w:rPr>
                <w:rFonts w:cs="Tahoma"/>
                <w:bCs/>
              </w:rPr>
              <w:t xml:space="preserve">Υδραυλική περιστροφή με κατάλληλο </w:t>
            </w:r>
            <w:proofErr w:type="spellStart"/>
            <w:r w:rsidRPr="00711058">
              <w:rPr>
                <w:rFonts w:cs="Tahoma"/>
                <w:bCs/>
              </w:rPr>
              <w:t>ρότορα</w:t>
            </w:r>
            <w:proofErr w:type="spellEnd"/>
            <w:r w:rsidRPr="00711058">
              <w:rPr>
                <w:rFonts w:cs="Tahoma"/>
                <w:bCs/>
              </w:rPr>
              <w:t>, με τα κατάλληλα μαρκούτσια - σωληνώσεις σύνδεσης, με ανάρτηση και ανεπίστροφη βαλβίδα, κατάλληλα και συνδεδεμένα στον γερανό.</w:t>
            </w:r>
          </w:p>
        </w:tc>
        <w:tc>
          <w:tcPr>
            <w:tcW w:w="1458" w:type="dxa"/>
            <w:tcBorders>
              <w:top w:val="single" w:sz="4" w:space="0" w:color="000000"/>
              <w:left w:val="nil"/>
              <w:bottom w:val="single" w:sz="4" w:space="0" w:color="000000"/>
              <w:right w:val="single" w:sz="4" w:space="0" w:color="000000"/>
            </w:tcBorders>
            <w:shd w:val="clear" w:color="auto" w:fill="auto"/>
          </w:tcPr>
          <w:p w:rsidR="001E0A0E" w:rsidRDefault="001E0A0E" w:rsidP="001E0A0E">
            <w:r>
              <w:t>ΝΑΙ</w:t>
            </w:r>
          </w:p>
        </w:tc>
        <w:tc>
          <w:tcPr>
            <w:tcW w:w="1440" w:type="dxa"/>
            <w:tcBorders>
              <w:top w:val="single" w:sz="4" w:space="0" w:color="000000"/>
              <w:left w:val="nil"/>
              <w:bottom w:val="single" w:sz="4" w:space="0" w:color="000000"/>
              <w:right w:val="single" w:sz="4" w:space="0" w:color="000000"/>
            </w:tcBorders>
            <w:shd w:val="clear" w:color="auto" w:fill="auto"/>
          </w:tcPr>
          <w:p w:rsidR="001E0A0E" w:rsidRPr="00DC0BA4" w:rsidRDefault="001E0A0E" w:rsidP="001E0A0E">
            <w:pPr>
              <w:rPr>
                <w:color w:val="FF0000"/>
              </w:rPr>
            </w:pPr>
          </w:p>
        </w:tc>
        <w:tc>
          <w:tcPr>
            <w:tcW w:w="1980" w:type="dxa"/>
            <w:tcBorders>
              <w:top w:val="single" w:sz="4" w:space="0" w:color="000000"/>
              <w:left w:val="nil"/>
              <w:bottom w:val="single" w:sz="4" w:space="0" w:color="000000"/>
              <w:right w:val="single" w:sz="4" w:space="0" w:color="000000"/>
            </w:tcBorders>
            <w:shd w:val="clear" w:color="auto" w:fill="auto"/>
          </w:tcPr>
          <w:p w:rsidR="001E0A0E" w:rsidRPr="00DC0BA4" w:rsidRDefault="001E0A0E" w:rsidP="001E0A0E">
            <w:pPr>
              <w:rPr>
                <w:color w:val="FF0000"/>
              </w:rPr>
            </w:pPr>
          </w:p>
        </w:tc>
      </w:tr>
      <w:tr w:rsidR="001E0A0E" w:rsidRPr="00ED1EC3" w:rsidTr="00E87798">
        <w:trPr>
          <w:trHeight w:val="84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1E0A0E" w:rsidRDefault="001E0A0E" w:rsidP="001E0A0E">
            <w:pPr>
              <w:rPr>
                <w:b/>
                <w:bCs/>
              </w:rPr>
            </w:pPr>
            <w:r>
              <w:rPr>
                <w:b/>
                <w:bCs/>
              </w:rPr>
              <w:t>12</w:t>
            </w:r>
            <w:r w:rsidRPr="001B21D6">
              <w:rPr>
                <w:b/>
                <w:bCs/>
              </w:rPr>
              <w:t>.1</w:t>
            </w:r>
            <w:r>
              <w:rPr>
                <w:b/>
                <w:bCs/>
              </w:rPr>
              <w:t>.4</w:t>
            </w:r>
          </w:p>
        </w:tc>
        <w:tc>
          <w:tcPr>
            <w:tcW w:w="4684" w:type="dxa"/>
            <w:tcBorders>
              <w:top w:val="single" w:sz="4" w:space="0" w:color="000000"/>
              <w:left w:val="nil"/>
              <w:bottom w:val="single" w:sz="4" w:space="0" w:color="000000"/>
              <w:right w:val="single" w:sz="4" w:space="0" w:color="000000"/>
            </w:tcBorders>
            <w:shd w:val="clear" w:color="auto" w:fill="auto"/>
          </w:tcPr>
          <w:p w:rsidR="001E0A0E" w:rsidRPr="00711058" w:rsidRDefault="001E0A0E" w:rsidP="001E0A0E">
            <w:pPr>
              <w:spacing w:after="0"/>
              <w:ind w:right="-58"/>
              <w:rPr>
                <w:rFonts w:cs="Tahoma"/>
                <w:bCs/>
              </w:rPr>
            </w:pPr>
            <w:r w:rsidRPr="00711058">
              <w:rPr>
                <w:rFonts w:cs="Tahoma"/>
                <w:bCs/>
              </w:rPr>
              <w:t xml:space="preserve">Οι διαστάσεις της αρπάγης </w:t>
            </w:r>
            <w:r>
              <w:rPr>
                <w:rFonts w:cs="Tahoma"/>
                <w:bCs/>
              </w:rPr>
              <w:t xml:space="preserve">να </w:t>
            </w:r>
            <w:r w:rsidRPr="00711058">
              <w:rPr>
                <w:rFonts w:cs="Tahoma"/>
                <w:bCs/>
              </w:rPr>
              <w:t xml:space="preserve">είναι σε </w:t>
            </w:r>
            <w:r w:rsidRPr="00711058">
              <w:rPr>
                <w:rFonts w:cs="Tahoma"/>
                <w:bCs/>
                <w:lang w:val="en-US"/>
              </w:rPr>
              <w:t>mm</w:t>
            </w:r>
            <w:r w:rsidRPr="00711058">
              <w:rPr>
                <w:rFonts w:cs="Tahoma"/>
                <w:bCs/>
              </w:rPr>
              <w:t>:</w:t>
            </w:r>
          </w:p>
          <w:p w:rsidR="001E0A0E" w:rsidRPr="00711058" w:rsidRDefault="001E0A0E" w:rsidP="001E0A0E">
            <w:pPr>
              <w:spacing w:after="0" w:line="240" w:lineRule="atLeast"/>
              <w:ind w:right="-58"/>
              <w:rPr>
                <w:rFonts w:cs="Tahoma"/>
                <w:bCs/>
              </w:rPr>
            </w:pPr>
            <w:r w:rsidRPr="00711058">
              <w:rPr>
                <w:rFonts w:cs="Tahoma"/>
                <w:bCs/>
              </w:rPr>
              <w:t>Χωρητικότητα αρπάγης (κουβά): 180</w:t>
            </w:r>
            <w:proofErr w:type="spellStart"/>
            <w:r w:rsidRPr="00711058">
              <w:rPr>
                <w:rFonts w:cs="Tahoma"/>
                <w:bCs/>
                <w:lang w:val="en-US"/>
              </w:rPr>
              <w:t>lt</w:t>
            </w:r>
            <w:proofErr w:type="spellEnd"/>
          </w:p>
          <w:p w:rsidR="001E0A0E" w:rsidRPr="00711058" w:rsidRDefault="001E0A0E" w:rsidP="001E0A0E">
            <w:pPr>
              <w:spacing w:after="0" w:line="240" w:lineRule="atLeast"/>
              <w:ind w:right="-58"/>
              <w:rPr>
                <w:rFonts w:cs="Tahoma"/>
                <w:bCs/>
              </w:rPr>
            </w:pPr>
            <w:r w:rsidRPr="00711058">
              <w:rPr>
                <w:rFonts w:cs="Tahoma"/>
                <w:bCs/>
              </w:rPr>
              <w:t>Δόντια: (4) τέσσερα βιδωτά</w:t>
            </w:r>
          </w:p>
          <w:p w:rsidR="001E0A0E" w:rsidRPr="00711058" w:rsidRDefault="001E0A0E" w:rsidP="001E0A0E">
            <w:pPr>
              <w:spacing w:after="0" w:line="240" w:lineRule="atLeast"/>
              <w:ind w:right="-58"/>
              <w:rPr>
                <w:rFonts w:cs="Tahoma"/>
                <w:bCs/>
              </w:rPr>
            </w:pPr>
            <w:r w:rsidRPr="00711058">
              <w:rPr>
                <w:rFonts w:cs="Tahoma"/>
                <w:bCs/>
              </w:rPr>
              <w:t>Μέγιστο άνοιγμα: 1450</w:t>
            </w:r>
            <w:r w:rsidRPr="00711058">
              <w:rPr>
                <w:rFonts w:cs="Tahoma"/>
                <w:bCs/>
                <w:lang w:val="en-US"/>
              </w:rPr>
              <w:t>mm</w:t>
            </w:r>
          </w:p>
          <w:p w:rsidR="001E0A0E" w:rsidRPr="00711058" w:rsidRDefault="001E0A0E" w:rsidP="001E0A0E">
            <w:pPr>
              <w:spacing w:after="0" w:line="240" w:lineRule="atLeast"/>
              <w:ind w:right="-58"/>
              <w:rPr>
                <w:rFonts w:cs="Tahoma"/>
                <w:bCs/>
              </w:rPr>
            </w:pPr>
            <w:r w:rsidRPr="00711058">
              <w:rPr>
                <w:rFonts w:cs="Tahoma"/>
                <w:bCs/>
              </w:rPr>
              <w:t>Πλάτος (κλειστή): 1070</w:t>
            </w:r>
            <w:r w:rsidRPr="00711058">
              <w:rPr>
                <w:rFonts w:cs="Tahoma"/>
                <w:bCs/>
                <w:lang w:val="en-US"/>
              </w:rPr>
              <w:t>mm</w:t>
            </w:r>
          </w:p>
          <w:p w:rsidR="001E0A0E" w:rsidRPr="00711058" w:rsidRDefault="001E0A0E" w:rsidP="001E0A0E">
            <w:pPr>
              <w:spacing w:after="0" w:line="240" w:lineRule="atLeast"/>
              <w:ind w:right="-58"/>
              <w:rPr>
                <w:rFonts w:cs="Tahoma"/>
                <w:bCs/>
              </w:rPr>
            </w:pPr>
            <w:r w:rsidRPr="00711058">
              <w:rPr>
                <w:rFonts w:cs="Tahoma"/>
                <w:bCs/>
              </w:rPr>
              <w:t xml:space="preserve">Ύψος με το </w:t>
            </w:r>
            <w:proofErr w:type="spellStart"/>
            <w:r w:rsidRPr="00711058">
              <w:rPr>
                <w:rFonts w:cs="Tahoma"/>
                <w:bCs/>
              </w:rPr>
              <w:t>ρότορα</w:t>
            </w:r>
            <w:proofErr w:type="spellEnd"/>
            <w:r w:rsidRPr="00711058">
              <w:rPr>
                <w:rFonts w:cs="Tahoma"/>
                <w:bCs/>
              </w:rPr>
              <w:t>: 850</w:t>
            </w:r>
            <w:r w:rsidRPr="00711058">
              <w:rPr>
                <w:rFonts w:cs="Tahoma"/>
                <w:bCs/>
                <w:lang w:val="en-US"/>
              </w:rPr>
              <w:t>mm</w:t>
            </w:r>
          </w:p>
          <w:p w:rsidR="001E0A0E" w:rsidRPr="00711058" w:rsidRDefault="001E0A0E" w:rsidP="001E0A0E">
            <w:pPr>
              <w:spacing w:after="0" w:line="240" w:lineRule="atLeast"/>
              <w:ind w:right="-58"/>
              <w:rPr>
                <w:rFonts w:cs="Tahoma"/>
                <w:bCs/>
              </w:rPr>
            </w:pPr>
            <w:r w:rsidRPr="00711058">
              <w:rPr>
                <w:rFonts w:cs="Tahoma"/>
                <w:bCs/>
              </w:rPr>
              <w:t xml:space="preserve">Απόβαρο αρπάγης, με τον εξοπλισμό της: ~ 380 </w:t>
            </w:r>
            <w:r w:rsidRPr="00711058">
              <w:rPr>
                <w:rFonts w:cs="Tahoma"/>
                <w:bCs/>
                <w:lang w:val="en-US"/>
              </w:rPr>
              <w:t>Kg</w:t>
            </w:r>
            <w:r w:rsidRPr="00711058">
              <w:rPr>
                <w:rFonts w:cs="Tahoma"/>
                <w:bCs/>
              </w:rPr>
              <w:t xml:space="preserve"> περίπου.</w:t>
            </w:r>
          </w:p>
          <w:p w:rsidR="001E0A0E" w:rsidRDefault="001E0A0E" w:rsidP="001E0A0E">
            <w:pPr>
              <w:tabs>
                <w:tab w:val="left" w:pos="284"/>
              </w:tabs>
              <w:spacing w:after="0" w:line="240" w:lineRule="auto"/>
              <w:ind w:left="284" w:right="-58"/>
              <w:jc w:val="both"/>
              <w:rPr>
                <w:rFonts w:cs="Tahoma"/>
              </w:rPr>
            </w:pPr>
          </w:p>
        </w:tc>
        <w:tc>
          <w:tcPr>
            <w:tcW w:w="1458" w:type="dxa"/>
            <w:tcBorders>
              <w:top w:val="single" w:sz="4" w:space="0" w:color="000000"/>
              <w:left w:val="nil"/>
              <w:bottom w:val="single" w:sz="4" w:space="0" w:color="000000"/>
              <w:right w:val="single" w:sz="4" w:space="0" w:color="000000"/>
            </w:tcBorders>
            <w:shd w:val="clear" w:color="auto" w:fill="auto"/>
          </w:tcPr>
          <w:p w:rsidR="001E0A0E" w:rsidRDefault="001E0A0E" w:rsidP="001E0A0E">
            <w:r>
              <w:t>ΝΑΙ</w:t>
            </w:r>
          </w:p>
        </w:tc>
        <w:tc>
          <w:tcPr>
            <w:tcW w:w="1440" w:type="dxa"/>
            <w:tcBorders>
              <w:top w:val="single" w:sz="4" w:space="0" w:color="000000"/>
              <w:left w:val="nil"/>
              <w:bottom w:val="single" w:sz="4" w:space="0" w:color="000000"/>
              <w:right w:val="single" w:sz="4" w:space="0" w:color="000000"/>
            </w:tcBorders>
            <w:shd w:val="clear" w:color="auto" w:fill="auto"/>
          </w:tcPr>
          <w:p w:rsidR="001E0A0E" w:rsidRPr="00DC0BA4" w:rsidRDefault="001E0A0E" w:rsidP="001E0A0E">
            <w:pPr>
              <w:rPr>
                <w:color w:val="FF0000"/>
              </w:rPr>
            </w:pPr>
          </w:p>
        </w:tc>
        <w:tc>
          <w:tcPr>
            <w:tcW w:w="1980" w:type="dxa"/>
            <w:tcBorders>
              <w:top w:val="single" w:sz="4" w:space="0" w:color="000000"/>
              <w:left w:val="nil"/>
              <w:bottom w:val="single" w:sz="4" w:space="0" w:color="000000"/>
              <w:right w:val="single" w:sz="4" w:space="0" w:color="000000"/>
            </w:tcBorders>
            <w:shd w:val="clear" w:color="auto" w:fill="auto"/>
          </w:tcPr>
          <w:p w:rsidR="001E0A0E" w:rsidRPr="00DC0BA4" w:rsidRDefault="001E0A0E" w:rsidP="001E0A0E">
            <w:pPr>
              <w:rPr>
                <w:color w:val="FF0000"/>
              </w:rPr>
            </w:pPr>
          </w:p>
        </w:tc>
      </w:tr>
    </w:tbl>
    <w:tbl>
      <w:tblPr>
        <w:tblW w:w="10589" w:type="dxa"/>
        <w:tblInd w:w="-1026" w:type="dxa"/>
        <w:tblLayout w:type="fixed"/>
        <w:tblLook w:val="0000"/>
      </w:tblPr>
      <w:tblGrid>
        <w:gridCol w:w="992"/>
        <w:gridCol w:w="4820"/>
        <w:gridCol w:w="1418"/>
        <w:gridCol w:w="1370"/>
        <w:gridCol w:w="9"/>
        <w:gridCol w:w="1980"/>
      </w:tblGrid>
      <w:tr w:rsidR="00ED1EC3" w:rsidRPr="00ED1EC3" w:rsidTr="00E87798">
        <w:trPr>
          <w:trHeight w:val="559"/>
        </w:trPr>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87798" w:rsidP="00ED1EC3">
            <w:pPr>
              <w:rPr>
                <w:b/>
                <w:bCs/>
              </w:rPr>
            </w:pPr>
            <w:r>
              <w:rPr>
                <w:b/>
                <w:bCs/>
              </w:rPr>
              <w:t>1</w:t>
            </w:r>
            <w:r w:rsidR="001E5DF4">
              <w:rPr>
                <w:b/>
                <w:bCs/>
              </w:rPr>
              <w:t>3</w:t>
            </w:r>
          </w:p>
        </w:tc>
        <w:tc>
          <w:tcPr>
            <w:tcW w:w="9597" w:type="dxa"/>
            <w:gridSpan w:val="5"/>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Ποιότητα, Καταλληλότητα και Αξιοπιστία</w:t>
            </w:r>
          </w:p>
        </w:tc>
      </w:tr>
      <w:tr w:rsidR="00ED1EC3" w:rsidRPr="00DC0BA4" w:rsidTr="00E87798">
        <w:trPr>
          <w:trHeight w:val="60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1B21D6" w:rsidRDefault="00951431" w:rsidP="00ED1EC3">
            <w:pPr>
              <w:rPr>
                <w:b/>
                <w:bCs/>
              </w:rPr>
            </w:pPr>
            <w:r>
              <w:rPr>
                <w:b/>
                <w:bCs/>
              </w:rPr>
              <w:t>13</w:t>
            </w:r>
            <w:r w:rsidR="00ED1EC3" w:rsidRPr="001B21D6">
              <w:rPr>
                <w:b/>
                <w:bCs/>
              </w:rPr>
              <w:t>.1</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1B21D6" w:rsidRDefault="00DC0BA4" w:rsidP="00D846DD">
            <w:r w:rsidRPr="001B21D6">
              <w:t>Έ</w:t>
            </w:r>
            <w:r w:rsidR="00ED1EC3" w:rsidRPr="001B21D6">
              <w:t xml:space="preserve">γκριση τύπου </w:t>
            </w:r>
            <w:r w:rsidRPr="001B21D6">
              <w:t xml:space="preserve">ΕΚ </w:t>
            </w:r>
            <w:r w:rsidR="00ED1EC3" w:rsidRPr="001B21D6">
              <w:t xml:space="preserve">του προσφερόμενου πλήρους οχήματος με την </w:t>
            </w:r>
            <w:r w:rsidR="00D846DD">
              <w:t xml:space="preserve">προσφορά ή με την </w:t>
            </w:r>
            <w:r w:rsidR="00ED1EC3" w:rsidRPr="001B21D6">
              <w:t xml:space="preserve">παράδοση στον </w:t>
            </w:r>
            <w:r w:rsidR="00D846DD">
              <w:t>Δήμο</w:t>
            </w:r>
            <w:r w:rsidR="00192C85" w:rsidRPr="001B21D6">
              <w:t>.</w:t>
            </w:r>
            <w:r w:rsidR="00D846DD">
              <w:t xml:space="preserve"> ( υπεύθυνη δήλωση )</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1B21D6" w:rsidRDefault="00ED1EC3" w:rsidP="00ED1EC3">
            <w:r w:rsidRPr="001B21D6">
              <w:t>NAI</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DC0BA4" w:rsidRDefault="00ED1EC3" w:rsidP="00ED1EC3">
            <w:pPr>
              <w:rPr>
                <w:color w:val="FF0000"/>
              </w:rPr>
            </w:pPr>
            <w:r w:rsidRPr="00DC0BA4">
              <w:rPr>
                <w:color w:val="FF0000"/>
              </w:rPr>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DC0BA4" w:rsidRDefault="00ED1EC3" w:rsidP="00ED1EC3">
            <w:pPr>
              <w:rPr>
                <w:color w:val="FF0000"/>
              </w:rPr>
            </w:pPr>
            <w:r w:rsidRPr="00DC0BA4">
              <w:rPr>
                <w:color w:val="FF0000"/>
              </w:rPr>
              <w:t> </w:t>
            </w:r>
          </w:p>
        </w:tc>
      </w:tr>
      <w:tr w:rsidR="00ED1EC3" w:rsidRPr="00ED1EC3" w:rsidTr="009555BF">
        <w:trPr>
          <w:trHeight w:val="41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87798">
            <w:pPr>
              <w:rPr>
                <w:b/>
                <w:bCs/>
              </w:rPr>
            </w:pPr>
            <w:r w:rsidRPr="00ED1EC3">
              <w:rPr>
                <w:b/>
                <w:bCs/>
              </w:rPr>
              <w:t>1</w:t>
            </w:r>
            <w:r w:rsidR="00601CE0">
              <w:rPr>
                <w:b/>
                <w:bCs/>
              </w:rPr>
              <w:t>3</w:t>
            </w:r>
            <w:r w:rsidRPr="00ED1EC3">
              <w:rPr>
                <w:b/>
                <w:bCs/>
              </w:rPr>
              <w:t>.2</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F67A64" w:rsidRDefault="00ED1EC3" w:rsidP="00ED1EC3">
            <w:r w:rsidRPr="00F67A64">
              <w:t>Δήλωση συμμόρφωσης ΕΚ για όλη την κατασκευή (υπερκατασκευή) (στην Ελληνική γλώσσα ή επίσημη μετάφραση σε αυτή) συνοδευμένη από Πιστοποιητικό Εξέτασης Τύπου ΕΚ κατά το π</w:t>
            </w:r>
            <w:bookmarkStart w:id="1" w:name="_GoBack"/>
            <w:bookmarkEnd w:id="1"/>
            <w:r w:rsidRPr="00F67A64">
              <w:t>αράρτημα IX τη</w:t>
            </w:r>
            <w:r w:rsidR="009555BF" w:rsidRPr="00F67A64">
              <w:t>ς  οδηγίας 2006/42/ΕΚ</w:t>
            </w:r>
            <w:r w:rsidRPr="00F67A64">
              <w:t>.</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E87798">
        <w:trPr>
          <w:trHeight w:val="1463"/>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601CE0" w:rsidP="00ED1EC3">
            <w:pPr>
              <w:rPr>
                <w:b/>
                <w:bCs/>
              </w:rPr>
            </w:pPr>
            <w:r>
              <w:rPr>
                <w:b/>
                <w:bCs/>
              </w:rPr>
              <w:t>13</w:t>
            </w:r>
            <w:r w:rsidR="00ED1EC3" w:rsidRPr="00ED1EC3">
              <w:rPr>
                <w:b/>
                <w:bCs/>
              </w:rPr>
              <w:t>.</w:t>
            </w:r>
            <w:r w:rsidR="00211C31">
              <w:rPr>
                <w:b/>
                <w:bCs/>
              </w:rPr>
              <w:t>3</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F76369" w:rsidRDefault="00ED1EC3" w:rsidP="00D846DD">
            <w:pPr>
              <w:rPr>
                <w:color w:val="FF0000"/>
              </w:rPr>
            </w:pPr>
            <w:r w:rsidRPr="00F76369">
              <w:t>Αντίγραφ</w:t>
            </w:r>
            <w:r w:rsidR="00211C31" w:rsidRPr="00F76369">
              <w:t>α</w:t>
            </w:r>
            <w:r w:rsidRPr="00F76369">
              <w:t xml:space="preserve"> πιστοποιητικ</w:t>
            </w:r>
            <w:r w:rsidR="00211C31" w:rsidRPr="00F76369">
              <w:t>ών</w:t>
            </w:r>
            <w:r w:rsidRPr="00F76369">
              <w:t xml:space="preserve"> της σειράς ISO 9001:20</w:t>
            </w:r>
            <w:r w:rsidR="00A378D0" w:rsidRPr="00F76369">
              <w:t>15</w:t>
            </w:r>
            <w:r w:rsidRPr="00F76369">
              <w:t>, 14001:20</w:t>
            </w:r>
            <w:r w:rsidR="00A378D0" w:rsidRPr="00F76369">
              <w:t>15</w:t>
            </w:r>
            <w:r w:rsidRPr="00F76369">
              <w:t xml:space="preserve"> και </w:t>
            </w:r>
            <w:r w:rsidR="00D846DD" w:rsidRPr="00F76369">
              <w:t>ΕΛΟΤ</w:t>
            </w:r>
            <w:r w:rsidR="00E23148" w:rsidRPr="00F76369">
              <w:t xml:space="preserve"> </w:t>
            </w:r>
            <w:r w:rsidRPr="00F76369">
              <w:t xml:space="preserve">1801:2007 </w:t>
            </w:r>
            <w:r w:rsidR="00E23148" w:rsidRPr="00F76369">
              <w:t xml:space="preserve">ή ισοδύναμα </w:t>
            </w:r>
            <w:r w:rsidRPr="00F76369">
              <w:t xml:space="preserve">του κατασκευαστή </w:t>
            </w:r>
            <w:r w:rsidR="00E23148" w:rsidRPr="00F76369">
              <w:t>του ολοκληρωμένου οχήματος</w:t>
            </w:r>
            <w:r w:rsidR="00E23148" w:rsidRPr="00F76369">
              <w:rPr>
                <w:color w:val="FF0000"/>
              </w:rPr>
              <w:t>.</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23148" w:rsidRPr="00ED1EC3" w:rsidTr="00E87798">
        <w:trPr>
          <w:trHeight w:val="973"/>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3148" w:rsidRPr="00ED1EC3" w:rsidRDefault="00E23148" w:rsidP="00D846DD">
            <w:pPr>
              <w:rPr>
                <w:b/>
                <w:bCs/>
              </w:rPr>
            </w:pPr>
            <w:r w:rsidRPr="00ED1EC3">
              <w:rPr>
                <w:b/>
                <w:bCs/>
              </w:rPr>
              <w:lastRenderedPageBreak/>
              <w:t>1</w:t>
            </w:r>
            <w:r w:rsidR="00601CE0">
              <w:rPr>
                <w:b/>
                <w:bCs/>
              </w:rPr>
              <w:t>3</w:t>
            </w:r>
            <w:r w:rsidRPr="00ED1EC3">
              <w:rPr>
                <w:b/>
                <w:bCs/>
              </w:rPr>
              <w:t>.</w:t>
            </w:r>
            <w:r w:rsidR="00D846DD">
              <w:rPr>
                <w:b/>
                <w:bCs/>
              </w:rPr>
              <w:t>4</w:t>
            </w:r>
          </w:p>
        </w:tc>
        <w:tc>
          <w:tcPr>
            <w:tcW w:w="4820" w:type="dxa"/>
            <w:tcBorders>
              <w:top w:val="single" w:sz="4" w:space="0" w:color="000000"/>
              <w:left w:val="nil"/>
              <w:bottom w:val="single" w:sz="4" w:space="0" w:color="000000"/>
              <w:right w:val="single" w:sz="4" w:space="0" w:color="000000"/>
            </w:tcBorders>
            <w:shd w:val="clear" w:color="auto" w:fill="auto"/>
          </w:tcPr>
          <w:p w:rsidR="00E23148" w:rsidRPr="00F67A64" w:rsidRDefault="00D846DD" w:rsidP="00E87798">
            <w:r w:rsidRPr="00F67A64">
              <w:t xml:space="preserve">Πίνακας παραδόσεων που να συμπεριλαμβάνει τουλάχιστον ένα </w:t>
            </w:r>
            <w:r w:rsidR="00F76369" w:rsidRPr="00F67A64">
              <w:t xml:space="preserve">ανατρεπόμενο </w:t>
            </w:r>
            <w:r w:rsidR="00E23148" w:rsidRPr="00F67A64">
              <w:t xml:space="preserve"> </w:t>
            </w:r>
            <w:r w:rsidRPr="00F67A64">
              <w:t>όχημα</w:t>
            </w:r>
            <w:r w:rsidR="00E23148" w:rsidRPr="00F67A64">
              <w:t xml:space="preserve"> με όμοιο </w:t>
            </w:r>
            <w:r w:rsidRPr="00F67A64">
              <w:t>εξοπλισμό</w:t>
            </w:r>
            <w:r w:rsidR="00E23148" w:rsidRPr="00F67A64">
              <w:t xml:space="preserve"> </w:t>
            </w:r>
            <w:r w:rsidRPr="00F67A64">
              <w:t>( υπεύθυνη δήλωση )</w:t>
            </w:r>
          </w:p>
        </w:tc>
        <w:tc>
          <w:tcPr>
            <w:tcW w:w="1418" w:type="dxa"/>
            <w:tcBorders>
              <w:top w:val="single" w:sz="4" w:space="0" w:color="000000"/>
              <w:left w:val="nil"/>
              <w:bottom w:val="single" w:sz="4" w:space="0" w:color="000000"/>
              <w:right w:val="single" w:sz="4" w:space="0" w:color="000000"/>
            </w:tcBorders>
            <w:shd w:val="clear" w:color="auto" w:fill="auto"/>
          </w:tcPr>
          <w:p w:rsidR="00E23148" w:rsidRPr="00ED1EC3" w:rsidRDefault="00E23148" w:rsidP="00246748">
            <w:r w:rsidRPr="00ED1EC3">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23148" w:rsidRPr="00ED1EC3" w:rsidRDefault="00E23148" w:rsidP="00ED1EC3"/>
        </w:tc>
        <w:tc>
          <w:tcPr>
            <w:tcW w:w="1980" w:type="dxa"/>
            <w:tcBorders>
              <w:top w:val="single" w:sz="4" w:space="0" w:color="000000"/>
              <w:left w:val="nil"/>
              <w:bottom w:val="single" w:sz="4" w:space="0" w:color="000000"/>
              <w:right w:val="single" w:sz="4" w:space="0" w:color="000000"/>
            </w:tcBorders>
            <w:shd w:val="clear" w:color="auto" w:fill="auto"/>
          </w:tcPr>
          <w:p w:rsidR="00E23148" w:rsidRPr="00ED1EC3" w:rsidRDefault="00E23148" w:rsidP="00ED1EC3"/>
        </w:tc>
      </w:tr>
      <w:tr w:rsidR="00ED1EC3" w:rsidRPr="00ED1EC3" w:rsidTr="00E87798">
        <w:trPr>
          <w:trHeight w:val="69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601CE0" w:rsidP="00D846DD">
            <w:pPr>
              <w:rPr>
                <w:b/>
                <w:bCs/>
              </w:rPr>
            </w:pPr>
            <w:r>
              <w:rPr>
                <w:b/>
                <w:bCs/>
              </w:rPr>
              <w:t>13</w:t>
            </w:r>
            <w:r w:rsidR="00ED1EC3" w:rsidRPr="00ED1EC3">
              <w:rPr>
                <w:b/>
                <w:bCs/>
              </w:rPr>
              <w:t>.</w:t>
            </w:r>
            <w:r w:rsidR="00D846DD">
              <w:rPr>
                <w:b/>
                <w:bCs/>
              </w:rPr>
              <w:t>5</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ED1EC3" w:rsidRDefault="00E23148" w:rsidP="00ED1EC3">
            <w:r>
              <w:t>Πίνακας προσωπικού του κατασκευαστή του ολοκληρωμένου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D846DD" w:rsidP="00D846DD">
            <w:pPr>
              <w:ind w:left="36"/>
            </w:pPr>
            <w:r w:rsidRPr="00D846DD">
              <w:rPr>
                <w:u w:val="single"/>
              </w:rPr>
              <w:t>&gt;</w:t>
            </w:r>
            <w:r w:rsidR="00F76369">
              <w:t xml:space="preserve"> 2</w:t>
            </w:r>
            <w:r>
              <w:t xml:space="preserve"> τεχνίτες</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D846DD" w:rsidRPr="00ED1EC3" w:rsidTr="00E87798">
        <w:trPr>
          <w:trHeight w:val="364"/>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46DD" w:rsidRPr="005F1991" w:rsidRDefault="00D846DD" w:rsidP="00246748">
            <w:pPr>
              <w:rPr>
                <w:b/>
                <w:bCs/>
              </w:rPr>
            </w:pPr>
            <w:r w:rsidRPr="005F1991">
              <w:rPr>
                <w:b/>
                <w:bCs/>
              </w:rPr>
              <w:t>1</w:t>
            </w:r>
            <w:r w:rsidR="00601CE0">
              <w:rPr>
                <w:b/>
                <w:bCs/>
              </w:rPr>
              <w:t>3</w:t>
            </w:r>
            <w:r w:rsidRPr="005F1991">
              <w:rPr>
                <w:b/>
                <w:bCs/>
              </w:rPr>
              <w:t>.</w:t>
            </w:r>
            <w:r>
              <w:rPr>
                <w:b/>
                <w:bCs/>
              </w:rPr>
              <w:t>6</w:t>
            </w:r>
          </w:p>
        </w:tc>
        <w:tc>
          <w:tcPr>
            <w:tcW w:w="4820" w:type="dxa"/>
            <w:tcBorders>
              <w:top w:val="single" w:sz="4" w:space="0" w:color="000000"/>
              <w:left w:val="nil"/>
              <w:bottom w:val="single" w:sz="4" w:space="0" w:color="000000"/>
              <w:right w:val="single" w:sz="4" w:space="0" w:color="000000"/>
            </w:tcBorders>
            <w:shd w:val="clear" w:color="auto" w:fill="auto"/>
          </w:tcPr>
          <w:p w:rsidR="00D846DD" w:rsidRPr="005F1991" w:rsidRDefault="00D846DD" w:rsidP="00246748">
            <w:r w:rsidRPr="005F1991">
              <w:t>Χρόνος παράδοσης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D846DD" w:rsidRPr="005F1991" w:rsidRDefault="00D846DD" w:rsidP="00246748">
            <w:r w:rsidRPr="005F1991">
              <w:rPr>
                <w:u w:val="single"/>
              </w:rPr>
              <w:t>&lt; </w:t>
            </w:r>
            <w:r w:rsidRPr="005F1991">
              <w:t>6</w:t>
            </w:r>
            <w:r>
              <w:t xml:space="preserve"> </w:t>
            </w:r>
            <w:r w:rsidRPr="005F1991">
              <w:t>μηνών</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D846DD" w:rsidRPr="00ED1EC3" w:rsidRDefault="00D846DD" w:rsidP="00ED1EC3"/>
        </w:tc>
        <w:tc>
          <w:tcPr>
            <w:tcW w:w="1980" w:type="dxa"/>
            <w:tcBorders>
              <w:top w:val="single" w:sz="4" w:space="0" w:color="000000"/>
              <w:left w:val="nil"/>
              <w:bottom w:val="single" w:sz="4" w:space="0" w:color="000000"/>
              <w:right w:val="single" w:sz="4" w:space="0" w:color="000000"/>
            </w:tcBorders>
            <w:shd w:val="clear" w:color="auto" w:fill="auto"/>
          </w:tcPr>
          <w:p w:rsidR="00D846DD" w:rsidRPr="00ED1EC3" w:rsidRDefault="00D846DD" w:rsidP="00ED1EC3"/>
        </w:tc>
      </w:tr>
      <w:tr w:rsidR="00ED1EC3" w:rsidRPr="00A378D0" w:rsidTr="00E87798">
        <w:trPr>
          <w:trHeight w:val="209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5F1991" w:rsidRDefault="00E23148" w:rsidP="00D846DD">
            <w:pPr>
              <w:rPr>
                <w:b/>
                <w:bCs/>
              </w:rPr>
            </w:pPr>
            <w:r>
              <w:rPr>
                <w:b/>
                <w:bCs/>
              </w:rPr>
              <w:t>1</w:t>
            </w:r>
            <w:r w:rsidR="00601CE0">
              <w:rPr>
                <w:b/>
                <w:bCs/>
              </w:rPr>
              <w:t>3</w:t>
            </w:r>
            <w:r>
              <w:rPr>
                <w:b/>
                <w:bCs/>
              </w:rPr>
              <w:t>.</w:t>
            </w:r>
            <w:r w:rsidR="00D846DD">
              <w:rPr>
                <w:b/>
                <w:bCs/>
              </w:rPr>
              <w:t>7</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5F1991" w:rsidRDefault="00ED1EC3" w:rsidP="00E23148">
            <w:r w:rsidRPr="005F1991">
              <w:t xml:space="preserve">Εγγύηση καλής λειτουργίας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w:t>
            </w:r>
            <w:r w:rsidR="00E23148">
              <w:t>Δήμου</w:t>
            </w:r>
            <w:r w:rsidRPr="005F1991">
              <w:t>, την αντικατάσταση ή επιδιόρθωση οποιασδήποτε βλάβης ή φθοράς συμβεί, μη οφειλόμενης σε κακό χειρισμό)</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5F1991" w:rsidRDefault="00D846DD" w:rsidP="00D846DD">
            <w:r w:rsidRPr="00D846DD">
              <w:rPr>
                <w:u w:val="single"/>
              </w:rPr>
              <w:t>&gt;</w:t>
            </w:r>
            <w:r w:rsidRPr="00D846DD">
              <w:t xml:space="preserve">  </w:t>
            </w:r>
            <w:r w:rsidR="00EB34F1">
              <w:t>2</w:t>
            </w:r>
            <w:r>
              <w:t xml:space="preserve"> </w:t>
            </w:r>
            <w:r w:rsidR="00ED1EC3" w:rsidRPr="005F1991">
              <w:t xml:space="preserve"> έτ</w:t>
            </w:r>
            <w:r w:rsidR="00EB34F1">
              <w:t>η</w:t>
            </w:r>
          </w:p>
        </w:tc>
        <w:tc>
          <w:tcPr>
            <w:tcW w:w="1370" w:type="dxa"/>
            <w:tcBorders>
              <w:top w:val="single" w:sz="4" w:space="0" w:color="000000"/>
              <w:left w:val="nil"/>
              <w:bottom w:val="single" w:sz="4" w:space="0" w:color="000000"/>
              <w:right w:val="single" w:sz="4" w:space="0" w:color="000000"/>
            </w:tcBorders>
            <w:shd w:val="clear" w:color="auto" w:fill="auto"/>
          </w:tcPr>
          <w:p w:rsidR="00ED1EC3" w:rsidRPr="00A378D0" w:rsidRDefault="00ED1EC3" w:rsidP="00ED1EC3">
            <w:pPr>
              <w:rPr>
                <w:color w:val="FF0000"/>
              </w:rPr>
            </w:pPr>
            <w:r w:rsidRPr="00A378D0">
              <w:rPr>
                <w:color w:val="FF0000"/>
              </w:rPr>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ED1EC3" w:rsidRPr="00A378D0" w:rsidRDefault="00ED1EC3" w:rsidP="00ED1EC3">
            <w:pPr>
              <w:rPr>
                <w:color w:val="FF0000"/>
              </w:rPr>
            </w:pPr>
            <w:r w:rsidRPr="00A378D0">
              <w:rPr>
                <w:color w:val="FF0000"/>
              </w:rPr>
              <w:t> </w:t>
            </w:r>
          </w:p>
        </w:tc>
      </w:tr>
      <w:tr w:rsidR="00ED1EC3" w:rsidRPr="00A378D0" w:rsidTr="00E87798">
        <w:trPr>
          <w:trHeight w:val="345"/>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5F1991" w:rsidRDefault="00E23148" w:rsidP="00E87798">
            <w:pPr>
              <w:rPr>
                <w:b/>
                <w:bCs/>
              </w:rPr>
            </w:pPr>
            <w:r>
              <w:rPr>
                <w:b/>
                <w:bCs/>
              </w:rPr>
              <w:t>1</w:t>
            </w:r>
            <w:r w:rsidR="00601CE0">
              <w:rPr>
                <w:b/>
                <w:bCs/>
              </w:rPr>
              <w:t>3</w:t>
            </w:r>
            <w:r>
              <w:rPr>
                <w:b/>
                <w:bCs/>
              </w:rPr>
              <w:t>.</w:t>
            </w:r>
            <w:r w:rsidR="00E87798">
              <w:rPr>
                <w:b/>
                <w:bCs/>
              </w:rPr>
              <w:t>7</w:t>
            </w:r>
            <w:r>
              <w:rPr>
                <w:b/>
                <w:bCs/>
              </w:rPr>
              <w:t>.1</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5F1991" w:rsidRDefault="00ED1EC3" w:rsidP="00ED1EC3">
            <w:r w:rsidRPr="005F1991">
              <w:t xml:space="preserve">Εγγύηση </w:t>
            </w:r>
            <w:proofErr w:type="spellStart"/>
            <w:r w:rsidRPr="005F1991">
              <w:t>αντισκωριακής</w:t>
            </w:r>
            <w:proofErr w:type="spellEnd"/>
            <w:r w:rsidRPr="005F1991">
              <w:t xml:space="preserve"> προστασίας </w:t>
            </w:r>
            <w:r w:rsidR="00E23148">
              <w:t>του ολοκληρωμένου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5F1991" w:rsidRDefault="00ED1EC3" w:rsidP="00ED1EC3">
            <w:r w:rsidRPr="005F1991">
              <w:rPr>
                <w:u w:val="single"/>
              </w:rPr>
              <w:t>&gt; </w:t>
            </w:r>
            <w:r w:rsidR="00A378D0" w:rsidRPr="005F1991">
              <w:t>3</w:t>
            </w:r>
            <w:r w:rsidRPr="005F1991">
              <w:t xml:space="preserve"> έτη</w:t>
            </w:r>
          </w:p>
        </w:tc>
        <w:tc>
          <w:tcPr>
            <w:tcW w:w="1370" w:type="dxa"/>
            <w:tcBorders>
              <w:top w:val="single" w:sz="4" w:space="0" w:color="000000"/>
              <w:left w:val="nil"/>
              <w:bottom w:val="single" w:sz="4" w:space="0" w:color="000000"/>
              <w:right w:val="single" w:sz="4" w:space="0" w:color="000000"/>
            </w:tcBorders>
            <w:shd w:val="clear" w:color="auto" w:fill="auto"/>
          </w:tcPr>
          <w:p w:rsidR="00ED1EC3" w:rsidRPr="00A378D0" w:rsidRDefault="00ED1EC3" w:rsidP="00ED1EC3">
            <w:pPr>
              <w:rPr>
                <w:color w:val="FF0000"/>
              </w:rPr>
            </w:pPr>
            <w:r w:rsidRPr="00A378D0">
              <w:rPr>
                <w:color w:val="FF0000"/>
              </w:rPr>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ED1EC3" w:rsidRPr="00A378D0" w:rsidRDefault="00ED1EC3" w:rsidP="00ED1EC3">
            <w:pPr>
              <w:rPr>
                <w:color w:val="FF0000"/>
              </w:rPr>
            </w:pPr>
            <w:r w:rsidRPr="00A378D0">
              <w:rPr>
                <w:color w:val="FF0000"/>
              </w:rPr>
              <w:t> </w:t>
            </w:r>
          </w:p>
        </w:tc>
      </w:tr>
      <w:tr w:rsidR="00ED1EC3" w:rsidRPr="00ED1EC3" w:rsidTr="00E87798">
        <w:trPr>
          <w:trHeight w:val="106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23148" w:rsidP="00D846DD">
            <w:pPr>
              <w:rPr>
                <w:b/>
                <w:bCs/>
              </w:rPr>
            </w:pPr>
            <w:r>
              <w:rPr>
                <w:b/>
                <w:bCs/>
              </w:rPr>
              <w:t>1</w:t>
            </w:r>
            <w:r w:rsidR="00601CE0">
              <w:rPr>
                <w:b/>
                <w:bCs/>
              </w:rPr>
              <w:t>3</w:t>
            </w:r>
            <w:r>
              <w:rPr>
                <w:b/>
                <w:bCs/>
              </w:rPr>
              <w:t>.</w:t>
            </w:r>
            <w:r w:rsidR="00E87798">
              <w:rPr>
                <w:b/>
                <w:bCs/>
              </w:rPr>
              <w:t>8</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D846DD">
            <w:r w:rsidRPr="00ED1EC3">
              <w:t xml:space="preserve">Στο διάστημα της εγγύησης οι βλάβες να αποκαθίστανται σε  συνεργείο </w:t>
            </w:r>
            <w:r w:rsidR="00E23148">
              <w:t xml:space="preserve">( σε απόσταση όχι μεγαλύτερη των 100 </w:t>
            </w:r>
            <w:proofErr w:type="spellStart"/>
            <w:r w:rsidR="00E23148">
              <w:t>χλμ</w:t>
            </w:r>
            <w:proofErr w:type="spellEnd"/>
            <w:r w:rsidR="00E23148">
              <w:t xml:space="preserve"> από τον Δήμο</w:t>
            </w:r>
            <w:r w:rsidR="00E23148" w:rsidRPr="00ED1EC3">
              <w:t xml:space="preserve"> </w:t>
            </w:r>
            <w:r w:rsidR="00E23148">
              <w:t>)</w:t>
            </w:r>
            <w:r w:rsidR="00D846DD">
              <w:t>.</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37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D846DD" w:rsidRPr="00ED1EC3" w:rsidTr="005C0427">
        <w:trPr>
          <w:trHeight w:val="699"/>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46DD" w:rsidRPr="00ED1EC3" w:rsidRDefault="00601CE0" w:rsidP="00246748">
            <w:pPr>
              <w:rPr>
                <w:b/>
                <w:bCs/>
              </w:rPr>
            </w:pPr>
            <w:r>
              <w:rPr>
                <w:b/>
                <w:bCs/>
              </w:rPr>
              <w:t>13</w:t>
            </w:r>
            <w:r w:rsidR="00D846DD" w:rsidRPr="00ED1EC3">
              <w:rPr>
                <w:b/>
                <w:bCs/>
              </w:rPr>
              <w:t>.</w:t>
            </w:r>
            <w:r w:rsidR="00E87798">
              <w:rPr>
                <w:b/>
                <w:bCs/>
              </w:rPr>
              <w:t>8</w:t>
            </w:r>
            <w:r w:rsidR="00D846DD">
              <w:rPr>
                <w:b/>
                <w:bCs/>
              </w:rPr>
              <w:t>.1</w:t>
            </w:r>
          </w:p>
        </w:tc>
        <w:tc>
          <w:tcPr>
            <w:tcW w:w="4820" w:type="dxa"/>
            <w:tcBorders>
              <w:top w:val="single" w:sz="4" w:space="0" w:color="000000"/>
              <w:left w:val="nil"/>
              <w:bottom w:val="single" w:sz="4" w:space="0" w:color="000000"/>
              <w:right w:val="single" w:sz="4" w:space="0" w:color="000000"/>
            </w:tcBorders>
            <w:shd w:val="clear" w:color="auto" w:fill="auto"/>
          </w:tcPr>
          <w:p w:rsidR="00D846DD" w:rsidRPr="00EB34F1" w:rsidRDefault="00D846DD" w:rsidP="00757688">
            <w:r w:rsidRPr="00EB34F1">
              <w:t xml:space="preserve">Αντίγραφα πιστοποιητικών της σειράς ISO 9001:2015, 14001:2015 και </w:t>
            </w:r>
            <w:r w:rsidR="00757688" w:rsidRPr="00EB34F1">
              <w:t>ΕΛΟΤ</w:t>
            </w:r>
            <w:r w:rsidRPr="00EB34F1">
              <w:t xml:space="preserve"> 1801:20</w:t>
            </w:r>
            <w:r w:rsidR="00EB34F1" w:rsidRPr="00EB34F1">
              <w:t xml:space="preserve">07 ή ισοδύναμα </w:t>
            </w:r>
            <w:r w:rsidRPr="00EB34F1">
              <w:t xml:space="preserve">του </w:t>
            </w:r>
            <w:r w:rsidR="00757688" w:rsidRPr="00EB34F1">
              <w:t>συνεργείου επισκευής</w:t>
            </w:r>
            <w:r w:rsidRPr="00EB34F1">
              <w:t>.</w:t>
            </w:r>
          </w:p>
        </w:tc>
        <w:tc>
          <w:tcPr>
            <w:tcW w:w="1418" w:type="dxa"/>
            <w:tcBorders>
              <w:top w:val="single" w:sz="4" w:space="0" w:color="000000"/>
              <w:left w:val="nil"/>
              <w:bottom w:val="single" w:sz="4" w:space="0" w:color="000000"/>
              <w:right w:val="single" w:sz="4" w:space="0" w:color="000000"/>
            </w:tcBorders>
            <w:shd w:val="clear" w:color="auto" w:fill="auto"/>
          </w:tcPr>
          <w:p w:rsidR="00D846DD" w:rsidRPr="00ED1EC3" w:rsidRDefault="00D846DD" w:rsidP="00246748">
            <w:r w:rsidRPr="00ED1EC3">
              <w:t>ΝΑΙ</w:t>
            </w:r>
          </w:p>
        </w:tc>
        <w:tc>
          <w:tcPr>
            <w:tcW w:w="1370" w:type="dxa"/>
            <w:tcBorders>
              <w:top w:val="single" w:sz="4" w:space="0" w:color="000000"/>
              <w:left w:val="nil"/>
              <w:bottom w:val="single" w:sz="4" w:space="0" w:color="000000"/>
              <w:right w:val="single" w:sz="4" w:space="0" w:color="000000"/>
            </w:tcBorders>
            <w:shd w:val="clear" w:color="auto" w:fill="auto"/>
          </w:tcPr>
          <w:p w:rsidR="00D846DD" w:rsidRPr="00ED1EC3" w:rsidRDefault="00D846DD" w:rsidP="00ED1EC3"/>
        </w:tc>
        <w:tc>
          <w:tcPr>
            <w:tcW w:w="1989" w:type="dxa"/>
            <w:gridSpan w:val="2"/>
            <w:tcBorders>
              <w:top w:val="single" w:sz="4" w:space="0" w:color="000000"/>
              <w:left w:val="nil"/>
              <w:bottom w:val="single" w:sz="4" w:space="0" w:color="000000"/>
              <w:right w:val="single" w:sz="4" w:space="0" w:color="000000"/>
            </w:tcBorders>
            <w:shd w:val="clear" w:color="auto" w:fill="auto"/>
          </w:tcPr>
          <w:p w:rsidR="00D846DD" w:rsidRPr="00ED1EC3" w:rsidRDefault="00D846DD" w:rsidP="00ED1EC3"/>
        </w:tc>
      </w:tr>
      <w:tr w:rsidR="00757688" w:rsidRPr="00ED1EC3" w:rsidTr="009555BF">
        <w:trPr>
          <w:trHeight w:val="644"/>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57688" w:rsidRPr="00EB34F1" w:rsidRDefault="00601CE0" w:rsidP="00E87798">
            <w:pPr>
              <w:rPr>
                <w:b/>
                <w:bCs/>
              </w:rPr>
            </w:pPr>
            <w:r w:rsidRPr="00EB34F1">
              <w:rPr>
                <w:b/>
                <w:bCs/>
              </w:rPr>
              <w:t>13</w:t>
            </w:r>
            <w:r w:rsidR="00757688" w:rsidRPr="00EB34F1">
              <w:rPr>
                <w:b/>
                <w:bCs/>
              </w:rPr>
              <w:t>.</w:t>
            </w:r>
            <w:r w:rsidR="00E87798" w:rsidRPr="00EB34F1">
              <w:rPr>
                <w:b/>
                <w:bCs/>
              </w:rPr>
              <w:t>8</w:t>
            </w:r>
            <w:r w:rsidR="00757688" w:rsidRPr="00EB34F1">
              <w:rPr>
                <w:b/>
                <w:bCs/>
              </w:rPr>
              <w:t>.2</w:t>
            </w:r>
          </w:p>
        </w:tc>
        <w:tc>
          <w:tcPr>
            <w:tcW w:w="4820" w:type="dxa"/>
            <w:tcBorders>
              <w:top w:val="single" w:sz="4" w:space="0" w:color="000000"/>
              <w:left w:val="nil"/>
              <w:bottom w:val="single" w:sz="4" w:space="0" w:color="000000"/>
              <w:right w:val="single" w:sz="4" w:space="0" w:color="000000"/>
            </w:tcBorders>
            <w:shd w:val="clear" w:color="auto" w:fill="auto"/>
          </w:tcPr>
          <w:p w:rsidR="00757688" w:rsidRPr="00EB34F1" w:rsidRDefault="00757688" w:rsidP="00757688">
            <w:r w:rsidRPr="00EB34F1">
              <w:t xml:space="preserve">Σύμβαση για εργασίες επισκευής </w:t>
            </w:r>
          </w:p>
        </w:tc>
        <w:tc>
          <w:tcPr>
            <w:tcW w:w="1418" w:type="dxa"/>
            <w:tcBorders>
              <w:top w:val="single" w:sz="4" w:space="0" w:color="000000"/>
              <w:left w:val="nil"/>
              <w:bottom w:val="single" w:sz="4" w:space="0" w:color="000000"/>
              <w:right w:val="single" w:sz="4" w:space="0" w:color="000000"/>
            </w:tcBorders>
            <w:shd w:val="clear" w:color="auto" w:fill="auto"/>
          </w:tcPr>
          <w:p w:rsidR="00757688" w:rsidRPr="00EB34F1" w:rsidRDefault="00757688" w:rsidP="00757688">
            <w:r w:rsidRPr="00EB34F1">
              <w:rPr>
                <w:u w:val="single"/>
              </w:rPr>
              <w:t>&gt;</w:t>
            </w:r>
            <w:r w:rsidRPr="00EB34F1">
              <w:t xml:space="preserve"> 1</w:t>
            </w:r>
          </w:p>
        </w:tc>
        <w:tc>
          <w:tcPr>
            <w:tcW w:w="1370" w:type="dxa"/>
            <w:tcBorders>
              <w:top w:val="single" w:sz="4" w:space="0" w:color="000000"/>
              <w:left w:val="nil"/>
              <w:bottom w:val="single" w:sz="4" w:space="0" w:color="000000"/>
              <w:right w:val="single" w:sz="4" w:space="0" w:color="000000"/>
            </w:tcBorders>
            <w:shd w:val="clear" w:color="auto" w:fill="auto"/>
          </w:tcPr>
          <w:p w:rsidR="00757688" w:rsidRPr="000E60B0" w:rsidRDefault="00757688" w:rsidP="00ED1EC3">
            <w:pPr>
              <w:rPr>
                <w:color w:val="FF0000"/>
              </w:rPr>
            </w:pPr>
          </w:p>
        </w:tc>
        <w:tc>
          <w:tcPr>
            <w:tcW w:w="1989" w:type="dxa"/>
            <w:gridSpan w:val="2"/>
            <w:tcBorders>
              <w:top w:val="single" w:sz="4" w:space="0" w:color="000000"/>
              <w:left w:val="nil"/>
              <w:bottom w:val="single" w:sz="4" w:space="0" w:color="000000"/>
              <w:right w:val="single" w:sz="4" w:space="0" w:color="000000"/>
            </w:tcBorders>
            <w:shd w:val="clear" w:color="auto" w:fill="auto"/>
          </w:tcPr>
          <w:p w:rsidR="00757688" w:rsidRPr="000E60B0" w:rsidRDefault="00757688" w:rsidP="00ED1EC3">
            <w:pPr>
              <w:rPr>
                <w:color w:val="FF0000"/>
              </w:rPr>
            </w:pPr>
          </w:p>
        </w:tc>
      </w:tr>
      <w:tr w:rsidR="00ED1EC3" w:rsidRPr="00ED1EC3" w:rsidTr="009555BF">
        <w:trPr>
          <w:trHeight w:val="65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B34F1" w:rsidRDefault="00ED1EC3" w:rsidP="00E87798">
            <w:pPr>
              <w:rPr>
                <w:b/>
                <w:bCs/>
              </w:rPr>
            </w:pPr>
            <w:r w:rsidRPr="00EB34F1">
              <w:rPr>
                <w:b/>
                <w:bCs/>
              </w:rPr>
              <w:t>1</w:t>
            </w:r>
            <w:r w:rsidR="00601CE0" w:rsidRPr="00EB34F1">
              <w:rPr>
                <w:b/>
                <w:bCs/>
              </w:rPr>
              <w:t>3</w:t>
            </w:r>
            <w:r w:rsidRPr="00EB34F1">
              <w:rPr>
                <w:b/>
                <w:bCs/>
              </w:rPr>
              <w:t>.</w:t>
            </w:r>
            <w:r w:rsidR="00E87798" w:rsidRPr="00EB34F1">
              <w:rPr>
                <w:b/>
                <w:bCs/>
              </w:rPr>
              <w:t>9</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EB34F1" w:rsidRDefault="00ED1EC3" w:rsidP="00757688">
            <w:r w:rsidRPr="00EB34F1">
              <w:t xml:space="preserve">Εκπαίδευση </w:t>
            </w:r>
            <w:r w:rsidR="00757688" w:rsidRPr="00EB34F1">
              <w:t>προσωπικού</w:t>
            </w:r>
            <w:r w:rsidRPr="00EB34F1">
              <w:t xml:space="preserve"> </w:t>
            </w:r>
            <w:r w:rsidR="00757688" w:rsidRPr="00EB34F1">
              <w:t>σ</w:t>
            </w:r>
            <w:r w:rsidR="005C0427" w:rsidRPr="00EB34F1">
              <w:t>το χειρισμό του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B34F1" w:rsidRDefault="00ED1EC3" w:rsidP="00ED1EC3">
            <w:r w:rsidRPr="00EB34F1">
              <w:rPr>
                <w:u w:val="single"/>
              </w:rPr>
              <w:t>&gt;</w:t>
            </w:r>
            <w:r w:rsidRPr="00EB34F1">
              <w:t> 2</w:t>
            </w:r>
          </w:p>
        </w:tc>
        <w:tc>
          <w:tcPr>
            <w:tcW w:w="1370" w:type="dxa"/>
            <w:tcBorders>
              <w:top w:val="single" w:sz="4" w:space="0" w:color="000000"/>
              <w:left w:val="nil"/>
              <w:bottom w:val="single" w:sz="4" w:space="0" w:color="000000"/>
              <w:right w:val="single" w:sz="4" w:space="0" w:color="000000"/>
            </w:tcBorders>
            <w:shd w:val="clear" w:color="auto" w:fill="auto"/>
          </w:tcPr>
          <w:p w:rsidR="00ED1EC3" w:rsidRPr="000E60B0" w:rsidRDefault="00ED1EC3" w:rsidP="00ED1EC3">
            <w:pPr>
              <w:rPr>
                <w:color w:val="FF0000"/>
              </w:rPr>
            </w:pPr>
            <w:r w:rsidRPr="000E60B0">
              <w:rPr>
                <w:color w:val="FF0000"/>
              </w:rPr>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ED1EC3" w:rsidRPr="000E60B0" w:rsidRDefault="00ED1EC3" w:rsidP="00ED1EC3">
            <w:pPr>
              <w:rPr>
                <w:color w:val="FF0000"/>
              </w:rPr>
            </w:pPr>
            <w:r w:rsidRPr="000E60B0">
              <w:rPr>
                <w:color w:val="FF0000"/>
              </w:rPr>
              <w:t> </w:t>
            </w:r>
          </w:p>
        </w:tc>
      </w:tr>
    </w:tbl>
    <w:p w:rsidR="00C43C7A" w:rsidRDefault="00C43C7A"/>
    <w:sectPr w:rsidR="00C43C7A" w:rsidSect="002D4D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decimal"/>
      <w:lvlText w:val="%1."/>
      <w:lvlJc w:val="left"/>
      <w:pPr>
        <w:tabs>
          <w:tab w:val="num" w:pos="644"/>
        </w:tabs>
        <w:ind w:left="0" w:firstLine="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rPr>
    </w:lvl>
  </w:abstractNum>
  <w:abstractNum w:abstractNumId="4">
    <w:nsid w:val="00000005"/>
    <w:multiLevelType w:val="singleLevel"/>
    <w:tmpl w:val="00000005"/>
    <w:name w:val="WW8Num5"/>
    <w:lvl w:ilvl="0">
      <w:start w:val="1"/>
      <w:numFmt w:val="bullet"/>
      <w:lvlText w:val=""/>
      <w:lvlJc w:val="left"/>
      <w:pPr>
        <w:tabs>
          <w:tab w:val="num" w:pos="0"/>
        </w:tabs>
        <w:ind w:left="0" w:firstLine="0"/>
      </w:pPr>
      <w:rPr>
        <w:rFonts w:ascii="Wingdings" w:hAnsi="Wingdings" w:cs="Times New Roman"/>
      </w:rPr>
    </w:lvl>
  </w:abstractNum>
  <w:abstractNum w:abstractNumId="5">
    <w:nsid w:val="00000006"/>
    <w:multiLevelType w:val="singleLevel"/>
    <w:tmpl w:val="00000006"/>
    <w:name w:val="WW8Num6"/>
    <w:lvl w:ilvl="0">
      <w:numFmt w:val="bullet"/>
      <w:lvlText w:val="-"/>
      <w:lvlJc w:val="left"/>
      <w:pPr>
        <w:tabs>
          <w:tab w:val="num" w:pos="420"/>
        </w:tabs>
        <w:ind w:left="420" w:hanging="360"/>
      </w:pPr>
      <w:rPr>
        <w:rFonts w:ascii="Times New Roman" w:hAnsi="Times New Roman"/>
      </w:rPr>
    </w:lvl>
  </w:abstractNum>
  <w:abstractNum w:abstractNumId="6">
    <w:nsid w:val="00000007"/>
    <w:multiLevelType w:val="singleLevel"/>
    <w:tmpl w:val="00000007"/>
    <w:name w:val="WW8Num7"/>
    <w:lvl w:ilvl="0">
      <w:start w:val="1"/>
      <w:numFmt w:val="bullet"/>
      <w:lvlText w:val=""/>
      <w:lvlJc w:val="left"/>
      <w:pPr>
        <w:tabs>
          <w:tab w:val="num" w:pos="1800"/>
        </w:tabs>
        <w:ind w:left="1800" w:hanging="360"/>
      </w:pPr>
      <w:rPr>
        <w:rFonts w:ascii="Wingdings" w:hAnsi="Wingdings"/>
      </w:rPr>
    </w:lvl>
  </w:abstractNum>
  <w:abstractNum w:abstractNumId="7">
    <w:nsid w:val="00000008"/>
    <w:multiLevelType w:val="singleLevel"/>
    <w:tmpl w:val="00000008"/>
    <w:name w:val="WW8Num8"/>
    <w:lvl w:ilvl="0">
      <w:start w:val="9"/>
      <w:numFmt w:val="bullet"/>
      <w:lvlText w:val="-"/>
      <w:lvlJc w:val="left"/>
      <w:pPr>
        <w:tabs>
          <w:tab w:val="num" w:pos="360"/>
        </w:tabs>
        <w:ind w:left="360" w:hanging="360"/>
      </w:pPr>
      <w:rPr>
        <w:rFonts w:ascii="Times New Roman" w:hAnsi="Times New Roman"/>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1716F1C"/>
    <w:multiLevelType w:val="hybridMultilevel"/>
    <w:tmpl w:val="885EF3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02744733"/>
    <w:multiLevelType w:val="hybridMultilevel"/>
    <w:tmpl w:val="62A4CB98"/>
    <w:lvl w:ilvl="0" w:tplc="3308317E">
      <w:start w:val="1"/>
      <w:numFmt w:val="decimal"/>
      <w:lvlText w:val="%1."/>
      <w:lvlJc w:val="left"/>
      <w:pPr>
        <w:tabs>
          <w:tab w:val="num" w:pos="750"/>
        </w:tabs>
        <w:ind w:left="750" w:hanging="39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0ABC7AA0"/>
    <w:multiLevelType w:val="hybridMultilevel"/>
    <w:tmpl w:val="770C9DD4"/>
    <w:lvl w:ilvl="0" w:tplc="61F20A0A">
      <w:start w:val="12"/>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0B48048B"/>
    <w:multiLevelType w:val="hybridMultilevel"/>
    <w:tmpl w:val="CE7E636A"/>
    <w:lvl w:ilvl="0" w:tplc="0408000F">
      <w:start w:val="1"/>
      <w:numFmt w:val="decimal"/>
      <w:lvlText w:val="%1."/>
      <w:lvlJc w:val="left"/>
      <w:pPr>
        <w:tabs>
          <w:tab w:val="num" w:pos="-180"/>
        </w:tabs>
        <w:ind w:left="-180" w:hanging="360"/>
      </w:p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22">
    <w:nsid w:val="0D5823B1"/>
    <w:multiLevelType w:val="hybridMultilevel"/>
    <w:tmpl w:val="304A0C52"/>
    <w:lvl w:ilvl="0" w:tplc="3E4AEC7E">
      <w:start w:val="12"/>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91C0333"/>
    <w:multiLevelType w:val="hybridMultilevel"/>
    <w:tmpl w:val="E462FE3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240C2467"/>
    <w:multiLevelType w:val="hybridMultilevel"/>
    <w:tmpl w:val="59A0AB6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262C0E81"/>
    <w:multiLevelType w:val="multilevel"/>
    <w:tmpl w:val="2618A97C"/>
    <w:lvl w:ilvl="0">
      <w:start w:val="1"/>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667"/>
        </w:tabs>
        <w:ind w:left="667" w:hanging="360"/>
      </w:pPr>
      <w:rPr>
        <w:rFonts w:hint="default"/>
        <w:color w:val="000000"/>
      </w:rPr>
    </w:lvl>
    <w:lvl w:ilvl="2">
      <w:start w:val="1"/>
      <w:numFmt w:val="decimal"/>
      <w:lvlText w:val="%1.%2.%3"/>
      <w:lvlJc w:val="left"/>
      <w:pPr>
        <w:tabs>
          <w:tab w:val="num" w:pos="1334"/>
        </w:tabs>
        <w:ind w:left="1334" w:hanging="720"/>
      </w:pPr>
      <w:rPr>
        <w:rFonts w:hint="default"/>
        <w:color w:val="000000"/>
      </w:rPr>
    </w:lvl>
    <w:lvl w:ilvl="3">
      <w:start w:val="1"/>
      <w:numFmt w:val="decimal"/>
      <w:lvlText w:val="%1.%2.%3.%4"/>
      <w:lvlJc w:val="left"/>
      <w:pPr>
        <w:tabs>
          <w:tab w:val="num" w:pos="2001"/>
        </w:tabs>
        <w:ind w:left="2001" w:hanging="1080"/>
      </w:pPr>
      <w:rPr>
        <w:rFonts w:hint="default"/>
        <w:color w:val="000000"/>
      </w:rPr>
    </w:lvl>
    <w:lvl w:ilvl="4">
      <w:start w:val="1"/>
      <w:numFmt w:val="decimal"/>
      <w:lvlText w:val="%1.%2.%3.%4.%5"/>
      <w:lvlJc w:val="left"/>
      <w:pPr>
        <w:tabs>
          <w:tab w:val="num" w:pos="2308"/>
        </w:tabs>
        <w:ind w:left="2308" w:hanging="1080"/>
      </w:pPr>
      <w:rPr>
        <w:rFonts w:hint="default"/>
        <w:color w:val="000000"/>
      </w:rPr>
    </w:lvl>
    <w:lvl w:ilvl="5">
      <w:start w:val="1"/>
      <w:numFmt w:val="decimal"/>
      <w:lvlText w:val="%1.%2.%3.%4.%5.%6"/>
      <w:lvlJc w:val="left"/>
      <w:pPr>
        <w:tabs>
          <w:tab w:val="num" w:pos="2975"/>
        </w:tabs>
        <w:ind w:left="2975" w:hanging="1440"/>
      </w:pPr>
      <w:rPr>
        <w:rFonts w:hint="default"/>
        <w:color w:val="000000"/>
      </w:rPr>
    </w:lvl>
    <w:lvl w:ilvl="6">
      <w:start w:val="1"/>
      <w:numFmt w:val="decimal"/>
      <w:lvlText w:val="%1.%2.%3.%4.%5.%6.%7"/>
      <w:lvlJc w:val="left"/>
      <w:pPr>
        <w:tabs>
          <w:tab w:val="num" w:pos="3282"/>
        </w:tabs>
        <w:ind w:left="3282" w:hanging="1440"/>
      </w:pPr>
      <w:rPr>
        <w:rFonts w:hint="default"/>
        <w:color w:val="000000"/>
      </w:rPr>
    </w:lvl>
    <w:lvl w:ilvl="7">
      <w:start w:val="1"/>
      <w:numFmt w:val="decimal"/>
      <w:lvlText w:val="%1.%2.%3.%4.%5.%6.%7.%8"/>
      <w:lvlJc w:val="left"/>
      <w:pPr>
        <w:tabs>
          <w:tab w:val="num" w:pos="3949"/>
        </w:tabs>
        <w:ind w:left="3949" w:hanging="1800"/>
      </w:pPr>
      <w:rPr>
        <w:rFonts w:hint="default"/>
        <w:color w:val="000000"/>
      </w:rPr>
    </w:lvl>
    <w:lvl w:ilvl="8">
      <w:start w:val="1"/>
      <w:numFmt w:val="decimal"/>
      <w:lvlText w:val="%1.%2.%3.%4.%5.%6.%7.%8.%9"/>
      <w:lvlJc w:val="left"/>
      <w:pPr>
        <w:tabs>
          <w:tab w:val="num" w:pos="4256"/>
        </w:tabs>
        <w:ind w:left="4256" w:hanging="1800"/>
      </w:pPr>
      <w:rPr>
        <w:rFonts w:hint="default"/>
        <w:color w:val="000000"/>
      </w:rPr>
    </w:lvl>
  </w:abstractNum>
  <w:abstractNum w:abstractNumId="26">
    <w:nsid w:val="29141555"/>
    <w:multiLevelType w:val="hybridMultilevel"/>
    <w:tmpl w:val="399C61F4"/>
    <w:lvl w:ilvl="0" w:tplc="0408000D">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7">
    <w:nsid w:val="2B9C36EF"/>
    <w:multiLevelType w:val="hybridMultilevel"/>
    <w:tmpl w:val="3808104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2BF47717"/>
    <w:multiLevelType w:val="hybridMultilevel"/>
    <w:tmpl w:val="F90CFC3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2CEB7CFD"/>
    <w:multiLevelType w:val="hybridMultilevel"/>
    <w:tmpl w:val="6EB8E72E"/>
    <w:lvl w:ilvl="0" w:tplc="8474C134">
      <w:start w:val="12"/>
      <w:numFmt w:val="bullet"/>
      <w:lvlText w:val=""/>
      <w:lvlJc w:val="left"/>
      <w:pPr>
        <w:ind w:left="396" w:hanging="360"/>
      </w:pPr>
      <w:rPr>
        <w:rFonts w:ascii="Wingdings" w:eastAsiaTheme="minorHAnsi" w:hAnsi="Wingdings" w:cstheme="minorBidi" w:hint="default"/>
      </w:rPr>
    </w:lvl>
    <w:lvl w:ilvl="1" w:tplc="04080003" w:tentative="1">
      <w:start w:val="1"/>
      <w:numFmt w:val="bullet"/>
      <w:lvlText w:val="o"/>
      <w:lvlJc w:val="left"/>
      <w:pPr>
        <w:ind w:left="1116" w:hanging="360"/>
      </w:pPr>
      <w:rPr>
        <w:rFonts w:ascii="Courier New" w:hAnsi="Courier New" w:cs="Courier New" w:hint="default"/>
      </w:rPr>
    </w:lvl>
    <w:lvl w:ilvl="2" w:tplc="04080005" w:tentative="1">
      <w:start w:val="1"/>
      <w:numFmt w:val="bullet"/>
      <w:lvlText w:val=""/>
      <w:lvlJc w:val="left"/>
      <w:pPr>
        <w:ind w:left="1836" w:hanging="360"/>
      </w:pPr>
      <w:rPr>
        <w:rFonts w:ascii="Wingdings" w:hAnsi="Wingdings" w:hint="default"/>
      </w:rPr>
    </w:lvl>
    <w:lvl w:ilvl="3" w:tplc="04080001" w:tentative="1">
      <w:start w:val="1"/>
      <w:numFmt w:val="bullet"/>
      <w:lvlText w:val=""/>
      <w:lvlJc w:val="left"/>
      <w:pPr>
        <w:ind w:left="2556" w:hanging="360"/>
      </w:pPr>
      <w:rPr>
        <w:rFonts w:ascii="Symbol" w:hAnsi="Symbol" w:hint="default"/>
      </w:rPr>
    </w:lvl>
    <w:lvl w:ilvl="4" w:tplc="04080003" w:tentative="1">
      <w:start w:val="1"/>
      <w:numFmt w:val="bullet"/>
      <w:lvlText w:val="o"/>
      <w:lvlJc w:val="left"/>
      <w:pPr>
        <w:ind w:left="3276" w:hanging="360"/>
      </w:pPr>
      <w:rPr>
        <w:rFonts w:ascii="Courier New" w:hAnsi="Courier New" w:cs="Courier New" w:hint="default"/>
      </w:rPr>
    </w:lvl>
    <w:lvl w:ilvl="5" w:tplc="04080005" w:tentative="1">
      <w:start w:val="1"/>
      <w:numFmt w:val="bullet"/>
      <w:lvlText w:val=""/>
      <w:lvlJc w:val="left"/>
      <w:pPr>
        <w:ind w:left="3996" w:hanging="360"/>
      </w:pPr>
      <w:rPr>
        <w:rFonts w:ascii="Wingdings" w:hAnsi="Wingdings" w:hint="default"/>
      </w:rPr>
    </w:lvl>
    <w:lvl w:ilvl="6" w:tplc="04080001" w:tentative="1">
      <w:start w:val="1"/>
      <w:numFmt w:val="bullet"/>
      <w:lvlText w:val=""/>
      <w:lvlJc w:val="left"/>
      <w:pPr>
        <w:ind w:left="4716" w:hanging="360"/>
      </w:pPr>
      <w:rPr>
        <w:rFonts w:ascii="Symbol" w:hAnsi="Symbol" w:hint="default"/>
      </w:rPr>
    </w:lvl>
    <w:lvl w:ilvl="7" w:tplc="04080003" w:tentative="1">
      <w:start w:val="1"/>
      <w:numFmt w:val="bullet"/>
      <w:lvlText w:val="o"/>
      <w:lvlJc w:val="left"/>
      <w:pPr>
        <w:ind w:left="5436" w:hanging="360"/>
      </w:pPr>
      <w:rPr>
        <w:rFonts w:ascii="Courier New" w:hAnsi="Courier New" w:cs="Courier New" w:hint="default"/>
      </w:rPr>
    </w:lvl>
    <w:lvl w:ilvl="8" w:tplc="04080005" w:tentative="1">
      <w:start w:val="1"/>
      <w:numFmt w:val="bullet"/>
      <w:lvlText w:val=""/>
      <w:lvlJc w:val="left"/>
      <w:pPr>
        <w:ind w:left="6156" w:hanging="360"/>
      </w:pPr>
      <w:rPr>
        <w:rFonts w:ascii="Wingdings" w:hAnsi="Wingdings" w:hint="default"/>
      </w:rPr>
    </w:lvl>
  </w:abstractNum>
  <w:abstractNum w:abstractNumId="30">
    <w:nsid w:val="2D73540F"/>
    <w:multiLevelType w:val="hybridMultilevel"/>
    <w:tmpl w:val="F438BC2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1">
    <w:nsid w:val="30B428A7"/>
    <w:multiLevelType w:val="hybridMultilevel"/>
    <w:tmpl w:val="AB7AF03A"/>
    <w:lvl w:ilvl="0" w:tplc="FDE4BCA6">
      <w:start w:val="12"/>
      <w:numFmt w:val="bullet"/>
      <w:lvlText w:val=""/>
      <w:lvlJc w:val="left"/>
      <w:pPr>
        <w:ind w:left="396" w:hanging="360"/>
      </w:pPr>
      <w:rPr>
        <w:rFonts w:ascii="Wingdings" w:eastAsiaTheme="minorHAnsi" w:hAnsi="Wingdings" w:cstheme="minorBidi" w:hint="default"/>
      </w:rPr>
    </w:lvl>
    <w:lvl w:ilvl="1" w:tplc="04080003" w:tentative="1">
      <w:start w:val="1"/>
      <w:numFmt w:val="bullet"/>
      <w:lvlText w:val="o"/>
      <w:lvlJc w:val="left"/>
      <w:pPr>
        <w:ind w:left="1116" w:hanging="360"/>
      </w:pPr>
      <w:rPr>
        <w:rFonts w:ascii="Courier New" w:hAnsi="Courier New" w:cs="Courier New" w:hint="default"/>
      </w:rPr>
    </w:lvl>
    <w:lvl w:ilvl="2" w:tplc="04080005" w:tentative="1">
      <w:start w:val="1"/>
      <w:numFmt w:val="bullet"/>
      <w:lvlText w:val=""/>
      <w:lvlJc w:val="left"/>
      <w:pPr>
        <w:ind w:left="1836" w:hanging="360"/>
      </w:pPr>
      <w:rPr>
        <w:rFonts w:ascii="Wingdings" w:hAnsi="Wingdings" w:hint="default"/>
      </w:rPr>
    </w:lvl>
    <w:lvl w:ilvl="3" w:tplc="04080001" w:tentative="1">
      <w:start w:val="1"/>
      <w:numFmt w:val="bullet"/>
      <w:lvlText w:val=""/>
      <w:lvlJc w:val="left"/>
      <w:pPr>
        <w:ind w:left="2556" w:hanging="360"/>
      </w:pPr>
      <w:rPr>
        <w:rFonts w:ascii="Symbol" w:hAnsi="Symbol" w:hint="default"/>
      </w:rPr>
    </w:lvl>
    <w:lvl w:ilvl="4" w:tplc="04080003" w:tentative="1">
      <w:start w:val="1"/>
      <w:numFmt w:val="bullet"/>
      <w:lvlText w:val="o"/>
      <w:lvlJc w:val="left"/>
      <w:pPr>
        <w:ind w:left="3276" w:hanging="360"/>
      </w:pPr>
      <w:rPr>
        <w:rFonts w:ascii="Courier New" w:hAnsi="Courier New" w:cs="Courier New" w:hint="default"/>
      </w:rPr>
    </w:lvl>
    <w:lvl w:ilvl="5" w:tplc="04080005" w:tentative="1">
      <w:start w:val="1"/>
      <w:numFmt w:val="bullet"/>
      <w:lvlText w:val=""/>
      <w:lvlJc w:val="left"/>
      <w:pPr>
        <w:ind w:left="3996" w:hanging="360"/>
      </w:pPr>
      <w:rPr>
        <w:rFonts w:ascii="Wingdings" w:hAnsi="Wingdings" w:hint="default"/>
      </w:rPr>
    </w:lvl>
    <w:lvl w:ilvl="6" w:tplc="04080001" w:tentative="1">
      <w:start w:val="1"/>
      <w:numFmt w:val="bullet"/>
      <w:lvlText w:val=""/>
      <w:lvlJc w:val="left"/>
      <w:pPr>
        <w:ind w:left="4716" w:hanging="360"/>
      </w:pPr>
      <w:rPr>
        <w:rFonts w:ascii="Symbol" w:hAnsi="Symbol" w:hint="default"/>
      </w:rPr>
    </w:lvl>
    <w:lvl w:ilvl="7" w:tplc="04080003" w:tentative="1">
      <w:start w:val="1"/>
      <w:numFmt w:val="bullet"/>
      <w:lvlText w:val="o"/>
      <w:lvlJc w:val="left"/>
      <w:pPr>
        <w:ind w:left="5436" w:hanging="360"/>
      </w:pPr>
      <w:rPr>
        <w:rFonts w:ascii="Courier New" w:hAnsi="Courier New" w:cs="Courier New" w:hint="default"/>
      </w:rPr>
    </w:lvl>
    <w:lvl w:ilvl="8" w:tplc="04080005" w:tentative="1">
      <w:start w:val="1"/>
      <w:numFmt w:val="bullet"/>
      <w:lvlText w:val=""/>
      <w:lvlJc w:val="left"/>
      <w:pPr>
        <w:ind w:left="6156" w:hanging="360"/>
      </w:pPr>
      <w:rPr>
        <w:rFonts w:ascii="Wingdings" w:hAnsi="Wingdings" w:hint="default"/>
      </w:rPr>
    </w:lvl>
  </w:abstractNum>
  <w:abstractNum w:abstractNumId="32">
    <w:nsid w:val="323F4FD5"/>
    <w:multiLevelType w:val="singleLevel"/>
    <w:tmpl w:val="00000003"/>
    <w:lvl w:ilvl="0">
      <w:start w:val="1"/>
      <w:numFmt w:val="decimal"/>
      <w:lvlText w:val="%1."/>
      <w:lvlJc w:val="left"/>
      <w:pPr>
        <w:tabs>
          <w:tab w:val="num" w:pos="644"/>
        </w:tabs>
        <w:ind w:left="0" w:firstLine="0"/>
      </w:pPr>
    </w:lvl>
  </w:abstractNum>
  <w:abstractNum w:abstractNumId="33">
    <w:nsid w:val="3A593A6A"/>
    <w:multiLevelType w:val="hybridMultilevel"/>
    <w:tmpl w:val="69E01724"/>
    <w:lvl w:ilvl="0" w:tplc="2294D712">
      <w:start w:val="1"/>
      <w:numFmt w:val="decimal"/>
      <w:lvlText w:val="%1."/>
      <w:lvlJc w:val="left"/>
      <w:pPr>
        <w:tabs>
          <w:tab w:val="num" w:pos="-180"/>
        </w:tabs>
        <w:ind w:left="-180" w:hanging="360"/>
      </w:pPr>
      <w:rPr>
        <w:rFonts w:ascii="Arial" w:hAnsi="Arial" w:cs="Arial" w:hint="default"/>
      </w:r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34">
    <w:nsid w:val="3D8B2DA9"/>
    <w:multiLevelType w:val="hybridMultilevel"/>
    <w:tmpl w:val="D638D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3E9A5D4F"/>
    <w:multiLevelType w:val="hybridMultilevel"/>
    <w:tmpl w:val="CEAC12A8"/>
    <w:lvl w:ilvl="0" w:tplc="E424D48C">
      <w:start w:val="1"/>
      <w:numFmt w:val="bullet"/>
      <w:lvlText w:val=""/>
      <w:lvlJc w:val="left"/>
      <w:pPr>
        <w:ind w:left="-414" w:hanging="360"/>
      </w:pPr>
      <w:rPr>
        <w:rFonts w:ascii="Wingdings" w:hAnsi="Wingdings" w:hint="default"/>
        <w:color w:val="002060"/>
        <w:effect w:val="none"/>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36">
    <w:nsid w:val="43EF7118"/>
    <w:multiLevelType w:val="singleLevel"/>
    <w:tmpl w:val="00000003"/>
    <w:lvl w:ilvl="0">
      <w:start w:val="1"/>
      <w:numFmt w:val="decimal"/>
      <w:lvlText w:val="%1."/>
      <w:lvlJc w:val="left"/>
      <w:pPr>
        <w:tabs>
          <w:tab w:val="num" w:pos="644"/>
        </w:tabs>
        <w:ind w:left="0" w:firstLine="0"/>
      </w:pPr>
    </w:lvl>
  </w:abstractNum>
  <w:abstractNum w:abstractNumId="37">
    <w:nsid w:val="47CC1502"/>
    <w:multiLevelType w:val="hybridMultilevel"/>
    <w:tmpl w:val="F2FEA7A8"/>
    <w:lvl w:ilvl="0" w:tplc="C35C5A4A">
      <w:start w:val="8"/>
      <w:numFmt w:val="decimal"/>
      <w:lvlText w:val="%1."/>
      <w:lvlJc w:val="left"/>
      <w:pPr>
        <w:tabs>
          <w:tab w:val="num" w:pos="786"/>
        </w:tabs>
        <w:ind w:left="786" w:hanging="360"/>
      </w:pPr>
      <w:rPr>
        <w:rFonts w:hint="default"/>
        <w:color w:val="000000"/>
        <w:u w:val="single"/>
      </w:rPr>
    </w:lvl>
    <w:lvl w:ilvl="1" w:tplc="82DA4F98">
      <w:start w:val="1"/>
      <w:numFmt w:val="decimal"/>
      <w:lvlText w:val="%2."/>
      <w:lvlJc w:val="left"/>
      <w:pPr>
        <w:tabs>
          <w:tab w:val="num" w:pos="1506"/>
        </w:tabs>
        <w:ind w:left="1506" w:hanging="360"/>
      </w:pPr>
      <w:rPr>
        <w:rFonts w:hint="default"/>
        <w:color w:val="000000"/>
        <w:u w:val="single"/>
      </w:rPr>
    </w:lvl>
    <w:lvl w:ilvl="2" w:tplc="04080001">
      <w:start w:val="1"/>
      <w:numFmt w:val="bullet"/>
      <w:lvlText w:val=""/>
      <w:lvlJc w:val="left"/>
      <w:pPr>
        <w:tabs>
          <w:tab w:val="num" w:pos="2406"/>
        </w:tabs>
        <w:ind w:left="2406" w:hanging="360"/>
      </w:pPr>
      <w:rPr>
        <w:rFonts w:ascii="Symbol" w:hAnsi="Symbol" w:hint="default"/>
        <w:color w:val="000000"/>
        <w:u w:val="single"/>
      </w:r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38">
    <w:nsid w:val="4BEE2762"/>
    <w:multiLevelType w:val="hybridMultilevel"/>
    <w:tmpl w:val="907A23FC"/>
    <w:lvl w:ilvl="0" w:tplc="E948F8B2">
      <w:start w:val="12"/>
      <w:numFmt w:val="bullet"/>
      <w:lvlText w:val=""/>
      <w:lvlJc w:val="left"/>
      <w:pPr>
        <w:ind w:left="720" w:hanging="360"/>
      </w:pPr>
      <w:rPr>
        <w:rFonts w:ascii="Wingdings" w:eastAsiaTheme="minorHAnsi" w:hAnsi="Wingdings" w:cstheme="minorBidi" w:hint="default"/>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26649BF"/>
    <w:multiLevelType w:val="hybridMultilevel"/>
    <w:tmpl w:val="F61E9BB6"/>
    <w:lvl w:ilvl="0" w:tplc="42763462">
      <w:start w:val="6"/>
      <w:numFmt w:val="decimal"/>
      <w:lvlText w:val="%1."/>
      <w:lvlJc w:val="left"/>
      <w:pPr>
        <w:tabs>
          <w:tab w:val="num" w:pos="786"/>
        </w:tabs>
        <w:ind w:left="786" w:hanging="360"/>
      </w:pPr>
      <w:rPr>
        <w:rFonts w:hint="default"/>
        <w:u w:val="single"/>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40">
    <w:nsid w:val="529274CB"/>
    <w:multiLevelType w:val="hybridMultilevel"/>
    <w:tmpl w:val="E104FDD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1">
    <w:nsid w:val="5AE374E2"/>
    <w:multiLevelType w:val="hybridMultilevel"/>
    <w:tmpl w:val="9466807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5E24666B"/>
    <w:multiLevelType w:val="hybridMultilevel"/>
    <w:tmpl w:val="AC72FB3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3">
    <w:nsid w:val="5EE42A7E"/>
    <w:multiLevelType w:val="hybridMultilevel"/>
    <w:tmpl w:val="D5A48C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613D1D66"/>
    <w:multiLevelType w:val="hybridMultilevel"/>
    <w:tmpl w:val="3BCA1CF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5">
    <w:nsid w:val="62674825"/>
    <w:multiLevelType w:val="hybridMultilevel"/>
    <w:tmpl w:val="ADA04C7A"/>
    <w:lvl w:ilvl="0" w:tplc="F45E7A0C">
      <w:start w:val="5"/>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nsid w:val="65B058DD"/>
    <w:multiLevelType w:val="hybridMultilevel"/>
    <w:tmpl w:val="9DCADE8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nsid w:val="726C5E28"/>
    <w:multiLevelType w:val="hybridMultilevel"/>
    <w:tmpl w:val="F5E01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31D7DE0"/>
    <w:multiLevelType w:val="hybridMultilevel"/>
    <w:tmpl w:val="90F68F42"/>
    <w:lvl w:ilvl="0" w:tplc="0408000D">
      <w:start w:val="1"/>
      <w:numFmt w:val="bullet"/>
      <w:lvlText w:val=""/>
      <w:lvlJc w:val="left"/>
      <w:pPr>
        <w:tabs>
          <w:tab w:val="num" w:pos="0"/>
        </w:tabs>
        <w:ind w:left="0" w:hanging="360"/>
      </w:pPr>
      <w:rPr>
        <w:rFonts w:ascii="Wingdings" w:hAnsi="Wingdings" w:hint="default"/>
      </w:rPr>
    </w:lvl>
    <w:lvl w:ilvl="1" w:tplc="04080003">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9">
    <w:nsid w:val="7B29207B"/>
    <w:multiLevelType w:val="hybridMultilevel"/>
    <w:tmpl w:val="7BE6A80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45"/>
  </w:num>
  <w:num w:numId="21">
    <w:abstractNumId w:val="39"/>
  </w:num>
  <w:num w:numId="22">
    <w:abstractNumId w:val="25"/>
  </w:num>
  <w:num w:numId="23">
    <w:abstractNumId w:val="37"/>
  </w:num>
  <w:num w:numId="24">
    <w:abstractNumId w:val="24"/>
  </w:num>
  <w:num w:numId="25">
    <w:abstractNumId w:val="49"/>
  </w:num>
  <w:num w:numId="26">
    <w:abstractNumId w:val="21"/>
  </w:num>
  <w:num w:numId="27">
    <w:abstractNumId w:val="23"/>
  </w:num>
  <w:num w:numId="28">
    <w:abstractNumId w:val="33"/>
  </w:num>
  <w:num w:numId="29">
    <w:abstractNumId w:val="43"/>
  </w:num>
  <w:num w:numId="30">
    <w:abstractNumId w:val="28"/>
  </w:num>
  <w:num w:numId="31">
    <w:abstractNumId w:val="18"/>
  </w:num>
  <w:num w:numId="32">
    <w:abstractNumId w:val="40"/>
  </w:num>
  <w:num w:numId="33">
    <w:abstractNumId w:val="27"/>
  </w:num>
  <w:num w:numId="34">
    <w:abstractNumId w:val="30"/>
  </w:num>
  <w:num w:numId="35">
    <w:abstractNumId w:val="41"/>
  </w:num>
  <w:num w:numId="36">
    <w:abstractNumId w:val="44"/>
  </w:num>
  <w:num w:numId="37">
    <w:abstractNumId w:val="46"/>
  </w:num>
  <w:num w:numId="38">
    <w:abstractNumId w:val="36"/>
  </w:num>
  <w:num w:numId="39">
    <w:abstractNumId w:val="32"/>
  </w:num>
  <w:num w:numId="40">
    <w:abstractNumId w:val="47"/>
  </w:num>
  <w:num w:numId="41">
    <w:abstractNumId w:val="42"/>
  </w:num>
  <w:num w:numId="42">
    <w:abstractNumId w:val="29"/>
  </w:num>
  <w:num w:numId="43">
    <w:abstractNumId w:val="31"/>
  </w:num>
  <w:num w:numId="44">
    <w:abstractNumId w:val="38"/>
  </w:num>
  <w:num w:numId="45">
    <w:abstractNumId w:val="20"/>
  </w:num>
  <w:num w:numId="46">
    <w:abstractNumId w:val="22"/>
  </w:num>
  <w:num w:numId="47">
    <w:abstractNumId w:val="34"/>
  </w:num>
  <w:num w:numId="48">
    <w:abstractNumId w:val="35"/>
  </w:num>
  <w:num w:numId="49">
    <w:abstractNumId w:val="48"/>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EC3"/>
    <w:rsid w:val="00007C4C"/>
    <w:rsid w:val="0001634A"/>
    <w:rsid w:val="000424D9"/>
    <w:rsid w:val="000602EA"/>
    <w:rsid w:val="000876CA"/>
    <w:rsid w:val="000917C9"/>
    <w:rsid w:val="00092E03"/>
    <w:rsid w:val="00093E2A"/>
    <w:rsid w:val="000B49E1"/>
    <w:rsid w:val="000C5665"/>
    <w:rsid w:val="000E60B0"/>
    <w:rsid w:val="0012162D"/>
    <w:rsid w:val="00137B42"/>
    <w:rsid w:val="00152FB2"/>
    <w:rsid w:val="00187D37"/>
    <w:rsid w:val="00192C85"/>
    <w:rsid w:val="0019509C"/>
    <w:rsid w:val="001A39D6"/>
    <w:rsid w:val="001B21D6"/>
    <w:rsid w:val="001D0D76"/>
    <w:rsid w:val="001D4C98"/>
    <w:rsid w:val="001D69F0"/>
    <w:rsid w:val="001E0A0E"/>
    <w:rsid w:val="001E5DF4"/>
    <w:rsid w:val="00211C31"/>
    <w:rsid w:val="002355BA"/>
    <w:rsid w:val="00237187"/>
    <w:rsid w:val="00246748"/>
    <w:rsid w:val="002A5945"/>
    <w:rsid w:val="002D4D41"/>
    <w:rsid w:val="00300C3B"/>
    <w:rsid w:val="00307E86"/>
    <w:rsid w:val="003162FF"/>
    <w:rsid w:val="00331D7A"/>
    <w:rsid w:val="003373FE"/>
    <w:rsid w:val="00345AAF"/>
    <w:rsid w:val="00350CAE"/>
    <w:rsid w:val="0036634D"/>
    <w:rsid w:val="00395A1E"/>
    <w:rsid w:val="003A0C06"/>
    <w:rsid w:val="003B541D"/>
    <w:rsid w:val="003C1E41"/>
    <w:rsid w:val="003D1230"/>
    <w:rsid w:val="003D6088"/>
    <w:rsid w:val="003F3172"/>
    <w:rsid w:val="0042306D"/>
    <w:rsid w:val="004265F1"/>
    <w:rsid w:val="00437C6A"/>
    <w:rsid w:val="0048286F"/>
    <w:rsid w:val="004838D0"/>
    <w:rsid w:val="004859FB"/>
    <w:rsid w:val="004B00EE"/>
    <w:rsid w:val="004B17D0"/>
    <w:rsid w:val="004B26CC"/>
    <w:rsid w:val="004D1C0A"/>
    <w:rsid w:val="00523BBC"/>
    <w:rsid w:val="00555421"/>
    <w:rsid w:val="00587520"/>
    <w:rsid w:val="005C0427"/>
    <w:rsid w:val="005F1991"/>
    <w:rsid w:val="005F727E"/>
    <w:rsid w:val="00601CE0"/>
    <w:rsid w:val="00603FC9"/>
    <w:rsid w:val="00622054"/>
    <w:rsid w:val="0065502B"/>
    <w:rsid w:val="00711DD4"/>
    <w:rsid w:val="00730906"/>
    <w:rsid w:val="00741D65"/>
    <w:rsid w:val="00757688"/>
    <w:rsid w:val="0077370E"/>
    <w:rsid w:val="00792C9D"/>
    <w:rsid w:val="007A168E"/>
    <w:rsid w:val="007A4E24"/>
    <w:rsid w:val="007A66C2"/>
    <w:rsid w:val="007E5E59"/>
    <w:rsid w:val="00850C16"/>
    <w:rsid w:val="00864AE9"/>
    <w:rsid w:val="00874842"/>
    <w:rsid w:val="008A4CF9"/>
    <w:rsid w:val="008F6389"/>
    <w:rsid w:val="00903B82"/>
    <w:rsid w:val="00906371"/>
    <w:rsid w:val="009121AD"/>
    <w:rsid w:val="00924839"/>
    <w:rsid w:val="00951431"/>
    <w:rsid w:val="009555BF"/>
    <w:rsid w:val="00994BBB"/>
    <w:rsid w:val="009C6E6A"/>
    <w:rsid w:val="009D0618"/>
    <w:rsid w:val="009D7DAB"/>
    <w:rsid w:val="00A378D0"/>
    <w:rsid w:val="00A621C3"/>
    <w:rsid w:val="00B23D12"/>
    <w:rsid w:val="00B358A7"/>
    <w:rsid w:val="00B447B7"/>
    <w:rsid w:val="00B60A7C"/>
    <w:rsid w:val="00B7323E"/>
    <w:rsid w:val="00BA5FFE"/>
    <w:rsid w:val="00BF5ABD"/>
    <w:rsid w:val="00C0282B"/>
    <w:rsid w:val="00C267B3"/>
    <w:rsid w:val="00C30E40"/>
    <w:rsid w:val="00C328E5"/>
    <w:rsid w:val="00C339B7"/>
    <w:rsid w:val="00C43C7A"/>
    <w:rsid w:val="00CB037F"/>
    <w:rsid w:val="00CE02A8"/>
    <w:rsid w:val="00D02C3A"/>
    <w:rsid w:val="00D51EF9"/>
    <w:rsid w:val="00D7121D"/>
    <w:rsid w:val="00D846DD"/>
    <w:rsid w:val="00DA5F23"/>
    <w:rsid w:val="00DC0BA4"/>
    <w:rsid w:val="00E02507"/>
    <w:rsid w:val="00E1144B"/>
    <w:rsid w:val="00E23148"/>
    <w:rsid w:val="00E333AB"/>
    <w:rsid w:val="00E4109D"/>
    <w:rsid w:val="00E74DBE"/>
    <w:rsid w:val="00E7680E"/>
    <w:rsid w:val="00E87798"/>
    <w:rsid w:val="00E9791D"/>
    <w:rsid w:val="00EA790E"/>
    <w:rsid w:val="00EB34F1"/>
    <w:rsid w:val="00EC2F1A"/>
    <w:rsid w:val="00ED1EC3"/>
    <w:rsid w:val="00F02021"/>
    <w:rsid w:val="00F62D2B"/>
    <w:rsid w:val="00F62E01"/>
    <w:rsid w:val="00F67A64"/>
    <w:rsid w:val="00F7263A"/>
    <w:rsid w:val="00F76369"/>
    <w:rsid w:val="00F93C2F"/>
    <w:rsid w:val="00FA25CE"/>
    <w:rsid w:val="00FF44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41"/>
  </w:style>
  <w:style w:type="paragraph" w:styleId="1">
    <w:name w:val="heading 1"/>
    <w:basedOn w:val="a"/>
    <w:next w:val="a"/>
    <w:link w:val="1Char"/>
    <w:qFormat/>
    <w:rsid w:val="00ED1EC3"/>
    <w:pPr>
      <w:keepNext/>
      <w:widowControl w:val="0"/>
      <w:tabs>
        <w:tab w:val="num" w:pos="432"/>
      </w:tabs>
      <w:suppressAutoHyphens/>
      <w:spacing w:after="0" w:line="240" w:lineRule="auto"/>
      <w:ind w:left="432" w:hanging="432"/>
      <w:jc w:val="both"/>
      <w:outlineLvl w:val="0"/>
    </w:pPr>
    <w:rPr>
      <w:rFonts w:ascii="Arial" w:eastAsia="Arial" w:hAnsi="Arial" w:cs="Times New Roman"/>
      <w:b/>
      <w:kern w:val="1"/>
      <w:sz w:val="24"/>
      <w:szCs w:val="24"/>
      <w:u w:val="single"/>
    </w:rPr>
  </w:style>
  <w:style w:type="paragraph" w:styleId="2">
    <w:name w:val="heading 2"/>
    <w:basedOn w:val="a"/>
    <w:next w:val="a"/>
    <w:link w:val="2Char"/>
    <w:qFormat/>
    <w:rsid w:val="00ED1EC3"/>
    <w:pPr>
      <w:keepNext/>
      <w:widowControl w:val="0"/>
      <w:tabs>
        <w:tab w:val="num" w:pos="576"/>
      </w:tabs>
      <w:suppressAutoHyphens/>
      <w:spacing w:before="240" w:after="60" w:line="240" w:lineRule="auto"/>
      <w:outlineLvl w:val="1"/>
    </w:pPr>
    <w:rPr>
      <w:rFonts w:ascii="Times New Roman" w:eastAsia="Arial" w:hAnsi="Times New Roman" w:cs="Times New Roman"/>
      <w:b/>
      <w:kern w:val="1"/>
      <w:sz w:val="24"/>
      <w:szCs w:val="24"/>
    </w:rPr>
  </w:style>
  <w:style w:type="paragraph" w:styleId="3">
    <w:name w:val="heading 3"/>
    <w:basedOn w:val="a"/>
    <w:next w:val="a"/>
    <w:link w:val="3Char"/>
    <w:qFormat/>
    <w:rsid w:val="00ED1EC3"/>
    <w:pPr>
      <w:keepNext/>
      <w:tabs>
        <w:tab w:val="num" w:pos="720"/>
      </w:tabs>
      <w:suppressAutoHyphens/>
      <w:spacing w:before="240" w:after="60" w:line="240" w:lineRule="auto"/>
      <w:ind w:left="720" w:hanging="720"/>
      <w:outlineLvl w:val="2"/>
    </w:pPr>
    <w:rPr>
      <w:rFonts w:ascii="Arial" w:eastAsia="Times New Roman" w:hAnsi="Arial" w:cs="Arial"/>
      <w:b/>
      <w:sz w:val="24"/>
      <w:szCs w:val="20"/>
      <w:lang w:val="en-GB" w:eastAsia="ar-SA"/>
    </w:rPr>
  </w:style>
  <w:style w:type="paragraph" w:styleId="4">
    <w:name w:val="heading 4"/>
    <w:basedOn w:val="a"/>
    <w:next w:val="a"/>
    <w:link w:val="4Char"/>
    <w:qFormat/>
    <w:rsid w:val="00ED1EC3"/>
    <w:pPr>
      <w:keepNext/>
      <w:tabs>
        <w:tab w:val="num" w:pos="864"/>
      </w:tabs>
      <w:suppressAutoHyphens/>
      <w:spacing w:before="240" w:after="60" w:line="240" w:lineRule="auto"/>
      <w:ind w:left="864" w:hanging="864"/>
      <w:outlineLvl w:val="3"/>
    </w:pPr>
    <w:rPr>
      <w:rFonts w:ascii="Arial" w:eastAsia="Times New Roman" w:hAnsi="Arial" w:cs="Arial"/>
      <w:sz w:val="24"/>
      <w:szCs w:val="20"/>
      <w:lang w:val="en-GB" w:eastAsia="ar-SA"/>
    </w:rPr>
  </w:style>
  <w:style w:type="paragraph" w:styleId="5">
    <w:name w:val="heading 5"/>
    <w:basedOn w:val="a"/>
    <w:next w:val="a"/>
    <w:link w:val="5Char"/>
    <w:qFormat/>
    <w:rsid w:val="00ED1EC3"/>
    <w:pPr>
      <w:tabs>
        <w:tab w:val="num" w:pos="1008"/>
      </w:tabs>
      <w:suppressAutoHyphens/>
      <w:spacing w:before="240" w:after="60" w:line="240" w:lineRule="auto"/>
      <w:ind w:left="1008" w:hanging="1008"/>
      <w:outlineLvl w:val="4"/>
    </w:pPr>
    <w:rPr>
      <w:rFonts w:ascii="Arial" w:eastAsia="Times New Roman" w:hAnsi="Arial" w:cs="Arial"/>
      <w:szCs w:val="20"/>
      <w:lang w:val="en-GB" w:eastAsia="ar-SA"/>
    </w:rPr>
  </w:style>
  <w:style w:type="paragraph" w:styleId="6">
    <w:name w:val="heading 6"/>
    <w:basedOn w:val="a"/>
    <w:next w:val="a"/>
    <w:link w:val="6Char"/>
    <w:qFormat/>
    <w:rsid w:val="00ED1EC3"/>
    <w:pPr>
      <w:widowControl w:val="0"/>
      <w:tabs>
        <w:tab w:val="num" w:pos="1152"/>
      </w:tabs>
      <w:suppressAutoHyphens/>
      <w:spacing w:before="240" w:after="60" w:line="240" w:lineRule="auto"/>
      <w:outlineLvl w:val="5"/>
    </w:pPr>
    <w:rPr>
      <w:rFonts w:ascii="Times New Roman" w:eastAsia="Arial" w:hAnsi="Times New Roman" w:cs="Times New Roman"/>
      <w:i/>
      <w:kern w:val="1"/>
      <w:szCs w:val="24"/>
    </w:rPr>
  </w:style>
  <w:style w:type="paragraph" w:styleId="7">
    <w:name w:val="heading 7"/>
    <w:basedOn w:val="a"/>
    <w:next w:val="a"/>
    <w:link w:val="7Char"/>
    <w:qFormat/>
    <w:rsid w:val="00ED1EC3"/>
    <w:pPr>
      <w:widowControl w:val="0"/>
      <w:tabs>
        <w:tab w:val="num" w:pos="1296"/>
      </w:tabs>
      <w:suppressAutoHyphens/>
      <w:spacing w:before="240" w:after="60" w:line="240" w:lineRule="auto"/>
      <w:outlineLvl w:val="6"/>
    </w:pPr>
    <w:rPr>
      <w:rFonts w:ascii="Times New Roman" w:eastAsia="Arial" w:hAnsi="Times New Roman" w:cs="Times New Roman"/>
      <w:kern w:val="1"/>
      <w:sz w:val="24"/>
      <w:szCs w:val="24"/>
    </w:rPr>
  </w:style>
  <w:style w:type="paragraph" w:styleId="8">
    <w:name w:val="heading 8"/>
    <w:basedOn w:val="a"/>
    <w:next w:val="a"/>
    <w:link w:val="8Char"/>
    <w:qFormat/>
    <w:rsid w:val="00ED1EC3"/>
    <w:pPr>
      <w:tabs>
        <w:tab w:val="num" w:pos="1440"/>
      </w:tabs>
      <w:suppressAutoHyphens/>
      <w:spacing w:before="240" w:after="60" w:line="240" w:lineRule="auto"/>
      <w:ind w:left="1440" w:hanging="1440"/>
      <w:outlineLvl w:val="7"/>
    </w:pPr>
    <w:rPr>
      <w:rFonts w:ascii="Arial" w:eastAsia="Times New Roman" w:hAnsi="Arial" w:cs="Arial"/>
      <w:i/>
      <w:sz w:val="20"/>
      <w:szCs w:val="20"/>
      <w:lang w:val="en-GB" w:eastAsia="ar-SA"/>
    </w:rPr>
  </w:style>
  <w:style w:type="paragraph" w:styleId="9">
    <w:name w:val="heading 9"/>
    <w:basedOn w:val="a"/>
    <w:next w:val="a"/>
    <w:link w:val="9Char"/>
    <w:qFormat/>
    <w:rsid w:val="00ED1EC3"/>
    <w:pPr>
      <w:widowControl w:val="0"/>
      <w:numPr>
        <w:ilvl w:val="8"/>
        <w:numId w:val="1"/>
      </w:numPr>
      <w:suppressAutoHyphens/>
      <w:spacing w:before="240" w:after="60" w:line="240" w:lineRule="auto"/>
      <w:outlineLvl w:val="8"/>
    </w:pPr>
    <w:rPr>
      <w:rFonts w:ascii="Times New Roman" w:eastAsia="Arial" w:hAnsi="Times New Roman" w:cs="Times New Roman"/>
      <w:i/>
      <w:kern w:val="1"/>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D1EC3"/>
    <w:rPr>
      <w:rFonts w:ascii="Arial" w:eastAsia="Arial" w:hAnsi="Arial" w:cs="Times New Roman"/>
      <w:b/>
      <w:kern w:val="1"/>
      <w:sz w:val="24"/>
      <w:szCs w:val="24"/>
      <w:u w:val="single"/>
    </w:rPr>
  </w:style>
  <w:style w:type="character" w:customStyle="1" w:styleId="2Char">
    <w:name w:val="Επικεφαλίδα 2 Char"/>
    <w:basedOn w:val="a0"/>
    <w:link w:val="2"/>
    <w:rsid w:val="00ED1EC3"/>
    <w:rPr>
      <w:rFonts w:ascii="Times New Roman" w:eastAsia="Arial" w:hAnsi="Times New Roman" w:cs="Times New Roman"/>
      <w:b/>
      <w:kern w:val="1"/>
      <w:sz w:val="24"/>
      <w:szCs w:val="24"/>
    </w:rPr>
  </w:style>
  <w:style w:type="character" w:customStyle="1" w:styleId="3Char">
    <w:name w:val="Επικεφαλίδα 3 Char"/>
    <w:basedOn w:val="a0"/>
    <w:link w:val="3"/>
    <w:rsid w:val="00ED1EC3"/>
    <w:rPr>
      <w:rFonts w:ascii="Arial" w:eastAsia="Times New Roman" w:hAnsi="Arial" w:cs="Arial"/>
      <w:b/>
      <w:sz w:val="24"/>
      <w:szCs w:val="20"/>
      <w:lang w:val="en-GB" w:eastAsia="ar-SA"/>
    </w:rPr>
  </w:style>
  <w:style w:type="character" w:customStyle="1" w:styleId="4Char">
    <w:name w:val="Επικεφαλίδα 4 Char"/>
    <w:basedOn w:val="a0"/>
    <w:link w:val="4"/>
    <w:rsid w:val="00ED1EC3"/>
    <w:rPr>
      <w:rFonts w:ascii="Arial" w:eastAsia="Times New Roman" w:hAnsi="Arial" w:cs="Arial"/>
      <w:sz w:val="24"/>
      <w:szCs w:val="20"/>
      <w:lang w:val="en-GB" w:eastAsia="ar-SA"/>
    </w:rPr>
  </w:style>
  <w:style w:type="character" w:customStyle="1" w:styleId="5Char">
    <w:name w:val="Επικεφαλίδα 5 Char"/>
    <w:basedOn w:val="a0"/>
    <w:link w:val="5"/>
    <w:rsid w:val="00ED1EC3"/>
    <w:rPr>
      <w:rFonts w:ascii="Arial" w:eastAsia="Times New Roman" w:hAnsi="Arial" w:cs="Arial"/>
      <w:szCs w:val="20"/>
      <w:lang w:val="en-GB" w:eastAsia="ar-SA"/>
    </w:rPr>
  </w:style>
  <w:style w:type="character" w:customStyle="1" w:styleId="6Char">
    <w:name w:val="Επικεφαλίδα 6 Char"/>
    <w:basedOn w:val="a0"/>
    <w:link w:val="6"/>
    <w:rsid w:val="00ED1EC3"/>
    <w:rPr>
      <w:rFonts w:ascii="Times New Roman" w:eastAsia="Arial" w:hAnsi="Times New Roman" w:cs="Times New Roman"/>
      <w:i/>
      <w:kern w:val="1"/>
      <w:szCs w:val="24"/>
    </w:rPr>
  </w:style>
  <w:style w:type="character" w:customStyle="1" w:styleId="7Char">
    <w:name w:val="Επικεφαλίδα 7 Char"/>
    <w:basedOn w:val="a0"/>
    <w:link w:val="7"/>
    <w:rsid w:val="00ED1EC3"/>
    <w:rPr>
      <w:rFonts w:ascii="Times New Roman" w:eastAsia="Arial" w:hAnsi="Times New Roman" w:cs="Times New Roman"/>
      <w:kern w:val="1"/>
      <w:sz w:val="24"/>
      <w:szCs w:val="24"/>
    </w:rPr>
  </w:style>
  <w:style w:type="character" w:customStyle="1" w:styleId="8Char">
    <w:name w:val="Επικεφαλίδα 8 Char"/>
    <w:basedOn w:val="a0"/>
    <w:link w:val="8"/>
    <w:rsid w:val="00ED1EC3"/>
    <w:rPr>
      <w:rFonts w:ascii="Arial" w:eastAsia="Times New Roman" w:hAnsi="Arial" w:cs="Arial"/>
      <w:i/>
      <w:sz w:val="20"/>
      <w:szCs w:val="20"/>
      <w:lang w:val="en-GB" w:eastAsia="ar-SA"/>
    </w:rPr>
  </w:style>
  <w:style w:type="character" w:customStyle="1" w:styleId="9Char">
    <w:name w:val="Επικεφαλίδα 9 Char"/>
    <w:basedOn w:val="a0"/>
    <w:link w:val="9"/>
    <w:rsid w:val="00ED1EC3"/>
    <w:rPr>
      <w:rFonts w:ascii="Times New Roman" w:eastAsia="Arial" w:hAnsi="Times New Roman" w:cs="Times New Roman"/>
      <w:i/>
      <w:kern w:val="1"/>
      <w:sz w:val="18"/>
      <w:szCs w:val="24"/>
    </w:rPr>
  </w:style>
  <w:style w:type="character" w:customStyle="1" w:styleId="WW8Num4z0">
    <w:name w:val="WW8Num4z0"/>
    <w:rsid w:val="00ED1EC3"/>
    <w:rPr>
      <w:b/>
    </w:rPr>
  </w:style>
  <w:style w:type="character" w:customStyle="1" w:styleId="WW8Num5z0">
    <w:name w:val="WW8Num5z0"/>
    <w:rsid w:val="00ED1EC3"/>
    <w:rPr>
      <w:rFonts w:ascii="Times New Roman" w:eastAsia="Times New Roman" w:hAnsi="Times New Roman" w:cs="Times New Roman"/>
    </w:rPr>
  </w:style>
  <w:style w:type="character" w:customStyle="1" w:styleId="WW8Num6z0">
    <w:name w:val="WW8Num6z0"/>
    <w:rsid w:val="00ED1EC3"/>
    <w:rPr>
      <w:rFonts w:ascii="Wingdings" w:hAnsi="Wingdings"/>
    </w:rPr>
  </w:style>
  <w:style w:type="character" w:customStyle="1" w:styleId="WW8Num7z0">
    <w:name w:val="WW8Num7z0"/>
    <w:rsid w:val="00ED1EC3"/>
    <w:rPr>
      <w:rFonts w:ascii="Times New Roman" w:hAnsi="Times New Roman"/>
    </w:rPr>
  </w:style>
  <w:style w:type="character" w:customStyle="1" w:styleId="WW8Num8z0">
    <w:name w:val="WW8Num8z0"/>
    <w:rsid w:val="00ED1EC3"/>
    <w:rPr>
      <w:rFonts w:ascii="Times New Roman" w:hAnsi="Times New Roman"/>
    </w:rPr>
  </w:style>
  <w:style w:type="character" w:customStyle="1" w:styleId="WW8Num10z0">
    <w:name w:val="WW8Num10z0"/>
    <w:rsid w:val="00ED1EC3"/>
    <w:rPr>
      <w:rFonts w:ascii="Wingdings" w:hAnsi="Wingdings"/>
    </w:rPr>
  </w:style>
  <w:style w:type="character" w:customStyle="1" w:styleId="Absatz-Standardschriftart">
    <w:name w:val="Absatz-Standardschriftart"/>
    <w:rsid w:val="00ED1EC3"/>
  </w:style>
  <w:style w:type="character" w:customStyle="1" w:styleId="WW-Absatz-Standardschriftart">
    <w:name w:val="WW-Absatz-Standardschriftart"/>
    <w:rsid w:val="00ED1EC3"/>
  </w:style>
  <w:style w:type="character" w:customStyle="1" w:styleId="WW8Num11z0">
    <w:name w:val="WW8Num11z0"/>
    <w:rsid w:val="00ED1EC3"/>
    <w:rPr>
      <w:rFonts w:ascii="Wingdings" w:hAnsi="Wingdings"/>
    </w:rPr>
  </w:style>
  <w:style w:type="character" w:customStyle="1" w:styleId="WW-Absatz-Standardschriftart1">
    <w:name w:val="WW-Absatz-Standardschriftart1"/>
    <w:rsid w:val="00ED1EC3"/>
  </w:style>
  <w:style w:type="character" w:customStyle="1" w:styleId="WW-Absatz-Standardschriftart11">
    <w:name w:val="WW-Absatz-Standardschriftart11"/>
    <w:rsid w:val="00ED1EC3"/>
  </w:style>
  <w:style w:type="character" w:customStyle="1" w:styleId="WW8Num3z0">
    <w:name w:val="WW8Num3z0"/>
    <w:rsid w:val="00ED1EC3"/>
    <w:rPr>
      <w:b/>
    </w:rPr>
  </w:style>
  <w:style w:type="character" w:customStyle="1" w:styleId="WW-Absatz-Standardschriftart111">
    <w:name w:val="WW-Absatz-Standardschriftart111"/>
    <w:rsid w:val="00ED1EC3"/>
  </w:style>
  <w:style w:type="character" w:customStyle="1" w:styleId="WW-Absatz-Standardschriftart1111">
    <w:name w:val="WW-Absatz-Standardschriftart1111"/>
    <w:rsid w:val="00ED1EC3"/>
  </w:style>
  <w:style w:type="character" w:customStyle="1" w:styleId="WW-Absatz-Standardschriftart11111">
    <w:name w:val="WW-Absatz-Standardschriftart11111"/>
    <w:rsid w:val="00ED1EC3"/>
  </w:style>
  <w:style w:type="character" w:customStyle="1" w:styleId="WW8Num2z0">
    <w:name w:val="WW8Num2z0"/>
    <w:rsid w:val="00ED1EC3"/>
    <w:rPr>
      <w:rFonts w:ascii="Wingdings" w:hAnsi="Wingdings"/>
      <w:b/>
      <w:i w:val="0"/>
    </w:rPr>
  </w:style>
  <w:style w:type="character" w:customStyle="1" w:styleId="WW8Num5z1">
    <w:name w:val="WW8Num5z1"/>
    <w:rsid w:val="00ED1EC3"/>
    <w:rPr>
      <w:rFonts w:ascii="Courier New" w:hAnsi="Courier New"/>
    </w:rPr>
  </w:style>
  <w:style w:type="character" w:customStyle="1" w:styleId="WW8Num5z2">
    <w:name w:val="WW8Num5z2"/>
    <w:rsid w:val="00ED1EC3"/>
    <w:rPr>
      <w:rFonts w:ascii="Wingdings" w:hAnsi="Wingdings"/>
    </w:rPr>
  </w:style>
  <w:style w:type="character" w:customStyle="1" w:styleId="WW8Num5z3">
    <w:name w:val="WW8Num5z3"/>
    <w:rsid w:val="00ED1EC3"/>
    <w:rPr>
      <w:rFonts w:ascii="Symbol" w:hAnsi="Symbol"/>
    </w:rPr>
  </w:style>
  <w:style w:type="character" w:customStyle="1" w:styleId="WW8Num6z1">
    <w:name w:val="WW8Num6z1"/>
    <w:rsid w:val="00ED1EC3"/>
    <w:rPr>
      <w:rFonts w:ascii="Courier New" w:hAnsi="Courier New"/>
    </w:rPr>
  </w:style>
  <w:style w:type="character" w:customStyle="1" w:styleId="WW8Num6z3">
    <w:name w:val="WW8Num6z3"/>
    <w:rsid w:val="00ED1EC3"/>
    <w:rPr>
      <w:rFonts w:ascii="Symbol" w:hAnsi="Symbol"/>
    </w:rPr>
  </w:style>
  <w:style w:type="character" w:customStyle="1" w:styleId="a3">
    <w:name w:val="Χαρακτήρες αρίθμησης"/>
    <w:rsid w:val="00ED1EC3"/>
  </w:style>
  <w:style w:type="character" w:customStyle="1" w:styleId="WW8Num9z0">
    <w:name w:val="WW8Num9z0"/>
    <w:rsid w:val="00ED1EC3"/>
    <w:rPr>
      <w:rFonts w:ascii="Wingdings" w:hAnsi="Wingdings"/>
    </w:rPr>
  </w:style>
  <w:style w:type="paragraph" w:customStyle="1" w:styleId="a4">
    <w:name w:val="Επικεφαλίδα"/>
    <w:basedOn w:val="a"/>
    <w:next w:val="a5"/>
    <w:rsid w:val="00ED1EC3"/>
    <w:pPr>
      <w:keepNext/>
      <w:widowControl w:val="0"/>
      <w:suppressAutoHyphens/>
      <w:spacing w:before="240" w:after="120" w:line="240" w:lineRule="auto"/>
    </w:pPr>
    <w:rPr>
      <w:rFonts w:ascii="Arial" w:eastAsia="Lucida Sans Unicode" w:hAnsi="Arial" w:cs="Tahoma"/>
      <w:kern w:val="1"/>
      <w:sz w:val="28"/>
      <w:szCs w:val="28"/>
    </w:rPr>
  </w:style>
  <w:style w:type="paragraph" w:styleId="a5">
    <w:name w:val="Body Text"/>
    <w:basedOn w:val="a"/>
    <w:link w:val="Char"/>
    <w:rsid w:val="00ED1EC3"/>
    <w:pPr>
      <w:widowControl w:val="0"/>
      <w:suppressAutoHyphens/>
      <w:spacing w:after="120" w:line="240" w:lineRule="auto"/>
    </w:pPr>
    <w:rPr>
      <w:rFonts w:ascii="Times New Roman" w:eastAsia="Arial" w:hAnsi="Times New Roman" w:cs="Times New Roman"/>
      <w:kern w:val="1"/>
      <w:sz w:val="24"/>
      <w:szCs w:val="24"/>
    </w:rPr>
  </w:style>
  <w:style w:type="character" w:customStyle="1" w:styleId="Char">
    <w:name w:val="Σώμα κειμένου Char"/>
    <w:basedOn w:val="a0"/>
    <w:link w:val="a5"/>
    <w:rsid w:val="00ED1EC3"/>
    <w:rPr>
      <w:rFonts w:ascii="Times New Roman" w:eastAsia="Arial" w:hAnsi="Times New Roman" w:cs="Times New Roman"/>
      <w:kern w:val="1"/>
      <w:sz w:val="24"/>
      <w:szCs w:val="24"/>
    </w:rPr>
  </w:style>
  <w:style w:type="paragraph" w:styleId="a6">
    <w:name w:val="List"/>
    <w:basedOn w:val="a5"/>
    <w:rsid w:val="00ED1EC3"/>
    <w:rPr>
      <w:rFonts w:cs="Tahoma"/>
    </w:rPr>
  </w:style>
  <w:style w:type="paragraph" w:customStyle="1" w:styleId="10">
    <w:name w:val="Λεζάντα1"/>
    <w:basedOn w:val="a"/>
    <w:rsid w:val="00ED1EC3"/>
    <w:pPr>
      <w:widowControl w:val="0"/>
      <w:suppressLineNumbers/>
      <w:suppressAutoHyphens/>
      <w:spacing w:before="120" w:after="120" w:line="240" w:lineRule="auto"/>
    </w:pPr>
    <w:rPr>
      <w:rFonts w:ascii="Times New Roman" w:eastAsia="Arial" w:hAnsi="Times New Roman" w:cs="Tahoma"/>
      <w:i/>
      <w:iCs/>
      <w:kern w:val="1"/>
      <w:sz w:val="24"/>
      <w:szCs w:val="24"/>
    </w:rPr>
  </w:style>
  <w:style w:type="paragraph" w:customStyle="1" w:styleId="a7">
    <w:name w:val="Ευρετήριο"/>
    <w:basedOn w:val="a"/>
    <w:rsid w:val="00ED1EC3"/>
    <w:pPr>
      <w:widowControl w:val="0"/>
      <w:suppressLineNumbers/>
      <w:suppressAutoHyphens/>
      <w:spacing w:after="0" w:line="240" w:lineRule="auto"/>
    </w:pPr>
    <w:rPr>
      <w:rFonts w:ascii="Times New Roman" w:eastAsia="Arial" w:hAnsi="Times New Roman" w:cs="Tahoma"/>
      <w:kern w:val="1"/>
      <w:sz w:val="24"/>
      <w:szCs w:val="24"/>
    </w:rPr>
  </w:style>
  <w:style w:type="paragraph" w:styleId="Web">
    <w:name w:val="Normal (Web)"/>
    <w:basedOn w:val="a"/>
    <w:rsid w:val="00ED1EC3"/>
    <w:pPr>
      <w:widowControl w:val="0"/>
      <w:suppressAutoHyphens/>
      <w:spacing w:before="280" w:after="119" w:line="240" w:lineRule="auto"/>
    </w:pPr>
    <w:rPr>
      <w:rFonts w:ascii="Times New Roman" w:eastAsia="Arial" w:hAnsi="Times New Roman" w:cs="Times New Roman"/>
      <w:kern w:val="1"/>
      <w:sz w:val="24"/>
      <w:szCs w:val="24"/>
    </w:rPr>
  </w:style>
  <w:style w:type="paragraph" w:customStyle="1" w:styleId="21">
    <w:name w:val="Σώμα κείμενου με εσοχή 21"/>
    <w:basedOn w:val="a"/>
    <w:rsid w:val="00ED1EC3"/>
    <w:pPr>
      <w:widowControl w:val="0"/>
      <w:suppressAutoHyphens/>
      <w:autoSpaceDE w:val="0"/>
      <w:spacing w:after="0" w:line="0" w:lineRule="atLeast"/>
      <w:jc w:val="both"/>
    </w:pPr>
    <w:rPr>
      <w:rFonts w:ascii="Times New Roman" w:eastAsia="Arial" w:hAnsi="Times New Roman" w:cs="Arial"/>
      <w:kern w:val="1"/>
      <w:sz w:val="24"/>
      <w:szCs w:val="24"/>
    </w:rPr>
  </w:style>
  <w:style w:type="paragraph" w:styleId="a8">
    <w:name w:val="endnote text"/>
    <w:basedOn w:val="a"/>
    <w:link w:val="Char0"/>
    <w:semiHidden/>
    <w:rsid w:val="00ED1EC3"/>
    <w:pPr>
      <w:widowControl w:val="0"/>
      <w:suppressAutoHyphens/>
      <w:spacing w:after="0" w:line="240" w:lineRule="auto"/>
    </w:pPr>
    <w:rPr>
      <w:rFonts w:ascii="Times New Roman" w:eastAsia="Arial" w:hAnsi="Times New Roman" w:cs="Times New Roman"/>
      <w:kern w:val="1"/>
      <w:sz w:val="24"/>
      <w:szCs w:val="24"/>
    </w:rPr>
  </w:style>
  <w:style w:type="character" w:customStyle="1" w:styleId="Char0">
    <w:name w:val="Κείμενο σημείωσης τέλους Char"/>
    <w:basedOn w:val="a0"/>
    <w:link w:val="a8"/>
    <w:semiHidden/>
    <w:rsid w:val="00ED1EC3"/>
    <w:rPr>
      <w:rFonts w:ascii="Times New Roman" w:eastAsia="Arial" w:hAnsi="Times New Roman" w:cs="Times New Roman"/>
      <w:kern w:val="1"/>
      <w:sz w:val="24"/>
      <w:szCs w:val="24"/>
    </w:rPr>
  </w:style>
  <w:style w:type="paragraph" w:customStyle="1" w:styleId="31">
    <w:name w:val="Σώμα κείμενου με εσοχή 31"/>
    <w:basedOn w:val="a"/>
    <w:rsid w:val="00ED1EC3"/>
    <w:pPr>
      <w:widowControl w:val="0"/>
      <w:tabs>
        <w:tab w:val="left" w:pos="-720"/>
        <w:tab w:val="left" w:pos="0"/>
        <w:tab w:val="left" w:pos="567"/>
      </w:tabs>
      <w:suppressAutoHyphens/>
      <w:spacing w:after="0" w:line="360" w:lineRule="auto"/>
      <w:ind w:firstLine="567"/>
    </w:pPr>
    <w:rPr>
      <w:rFonts w:ascii="Times New Roman" w:eastAsia="Arial" w:hAnsi="Times New Roman" w:cs="Times New Roman"/>
      <w:spacing w:val="-3"/>
      <w:kern w:val="1"/>
      <w:szCs w:val="24"/>
    </w:rPr>
  </w:style>
  <w:style w:type="paragraph" w:customStyle="1" w:styleId="a9">
    <w:name w:val="Περιεχόμενα πίνακα"/>
    <w:basedOn w:val="a"/>
    <w:rsid w:val="00ED1EC3"/>
    <w:pPr>
      <w:widowControl w:val="0"/>
      <w:suppressLineNumbers/>
      <w:suppressAutoHyphens/>
      <w:spacing w:after="0" w:line="240" w:lineRule="auto"/>
    </w:pPr>
    <w:rPr>
      <w:rFonts w:ascii="Times New Roman" w:eastAsia="Arial" w:hAnsi="Times New Roman" w:cs="Times New Roman"/>
      <w:kern w:val="1"/>
      <w:sz w:val="24"/>
      <w:szCs w:val="24"/>
    </w:rPr>
  </w:style>
  <w:style w:type="paragraph" w:customStyle="1" w:styleId="aa">
    <w:name w:val="Επικεφαλίδα πίνακα"/>
    <w:basedOn w:val="a9"/>
    <w:rsid w:val="00ED1EC3"/>
    <w:pPr>
      <w:jc w:val="center"/>
    </w:pPr>
    <w:rPr>
      <w:b/>
      <w:bCs/>
    </w:rPr>
  </w:style>
  <w:style w:type="paragraph" w:customStyle="1" w:styleId="210">
    <w:name w:val="Σώμα κείμενου 21"/>
    <w:basedOn w:val="a"/>
    <w:rsid w:val="00ED1EC3"/>
    <w:pPr>
      <w:widowControl w:val="0"/>
      <w:suppressAutoHyphens/>
      <w:spacing w:after="0" w:line="240" w:lineRule="auto"/>
      <w:jc w:val="both"/>
    </w:pPr>
    <w:rPr>
      <w:rFonts w:ascii="Arial" w:eastAsia="Arial" w:hAnsi="Arial" w:cs="Times New Roman"/>
      <w:kern w:val="1"/>
      <w:sz w:val="24"/>
      <w:szCs w:val="24"/>
    </w:rPr>
  </w:style>
  <w:style w:type="paragraph" w:customStyle="1" w:styleId="310">
    <w:name w:val="Σώμα κείμενου 31"/>
    <w:basedOn w:val="a"/>
    <w:rsid w:val="00ED1EC3"/>
    <w:pPr>
      <w:widowControl w:val="0"/>
      <w:suppressAutoHyphens/>
      <w:spacing w:after="0" w:line="240" w:lineRule="auto"/>
      <w:jc w:val="both"/>
    </w:pPr>
    <w:rPr>
      <w:rFonts w:ascii="Tahoma" w:eastAsia="Arial" w:hAnsi="Tahoma" w:cs="Tahoma"/>
      <w:kern w:val="1"/>
      <w:szCs w:val="24"/>
    </w:rPr>
  </w:style>
  <w:style w:type="paragraph" w:customStyle="1" w:styleId="11">
    <w:name w:val="Απλό κείμενο1"/>
    <w:basedOn w:val="a"/>
    <w:rsid w:val="00ED1EC3"/>
    <w:pPr>
      <w:widowControl w:val="0"/>
      <w:suppressAutoHyphens/>
      <w:spacing w:after="0" w:line="240" w:lineRule="auto"/>
    </w:pPr>
    <w:rPr>
      <w:rFonts w:ascii="Courier New" w:eastAsia="Arial" w:hAnsi="Courier New" w:cs="Times New Roman"/>
      <w:kern w:val="1"/>
      <w:sz w:val="24"/>
      <w:szCs w:val="24"/>
    </w:rPr>
  </w:style>
  <w:style w:type="character" w:styleId="-">
    <w:name w:val="Hyperlink"/>
    <w:rsid w:val="00ED1EC3"/>
    <w:rPr>
      <w:color w:val="000080"/>
      <w:u w:val="single"/>
    </w:rPr>
  </w:style>
  <w:style w:type="character" w:customStyle="1" w:styleId="ab">
    <w:name w:val="Κεφαλίδα ή υποσέλιδο_"/>
    <w:basedOn w:val="a0"/>
    <w:link w:val="12"/>
    <w:locked/>
    <w:rsid w:val="00ED1EC3"/>
    <w:rPr>
      <w:sz w:val="21"/>
      <w:szCs w:val="21"/>
    </w:rPr>
  </w:style>
  <w:style w:type="paragraph" w:customStyle="1" w:styleId="12">
    <w:name w:val="Κεφαλίδα ή υποσέλιδο1"/>
    <w:basedOn w:val="a"/>
    <w:link w:val="ab"/>
    <w:rsid w:val="00ED1EC3"/>
    <w:pPr>
      <w:widowControl w:val="0"/>
      <w:spacing w:after="0" w:line="250" w:lineRule="exact"/>
      <w:jc w:val="right"/>
    </w:pPr>
    <w:rPr>
      <w:sz w:val="21"/>
      <w:szCs w:val="21"/>
    </w:rPr>
  </w:style>
  <w:style w:type="character" w:customStyle="1" w:styleId="ac">
    <w:name w:val="Κεφαλίδα ή υποσέλιδο"/>
    <w:basedOn w:val="ab"/>
    <w:rsid w:val="00ED1EC3"/>
    <w:rPr>
      <w:sz w:val="21"/>
      <w:szCs w:val="21"/>
    </w:rPr>
  </w:style>
  <w:style w:type="character" w:customStyle="1" w:styleId="90">
    <w:name w:val="Κεφαλίδα ή υποσέλιδο + 9"/>
    <w:aliases w:val="5 στ."/>
    <w:basedOn w:val="ab"/>
    <w:rsid w:val="00ED1EC3"/>
    <w:rPr>
      <w:noProof/>
      <w:sz w:val="19"/>
      <w:szCs w:val="19"/>
    </w:rPr>
  </w:style>
  <w:style w:type="character" w:customStyle="1" w:styleId="20">
    <w:name w:val="Επικεφαλίδα #2_"/>
    <w:basedOn w:val="a0"/>
    <w:link w:val="22"/>
    <w:locked/>
    <w:rsid w:val="00ED1EC3"/>
    <w:rPr>
      <w:sz w:val="21"/>
      <w:szCs w:val="21"/>
    </w:rPr>
  </w:style>
  <w:style w:type="paragraph" w:customStyle="1" w:styleId="22">
    <w:name w:val="Επικεφαλίδα #2"/>
    <w:basedOn w:val="a"/>
    <w:link w:val="20"/>
    <w:rsid w:val="00ED1EC3"/>
    <w:pPr>
      <w:widowControl w:val="0"/>
      <w:spacing w:before="480" w:after="240" w:line="240" w:lineRule="atLeast"/>
      <w:jc w:val="both"/>
      <w:outlineLvl w:val="1"/>
    </w:pPr>
    <w:rPr>
      <w:sz w:val="21"/>
      <w:szCs w:val="21"/>
    </w:rPr>
  </w:style>
  <w:style w:type="character" w:customStyle="1" w:styleId="13">
    <w:name w:val="Επικεφαλίδα #1_"/>
    <w:basedOn w:val="a0"/>
    <w:link w:val="110"/>
    <w:locked/>
    <w:rsid w:val="00ED1EC3"/>
    <w:rPr>
      <w:rFonts w:ascii="Arial Narrow" w:hAnsi="Arial Narrow"/>
      <w:b/>
      <w:bCs/>
      <w:sz w:val="41"/>
      <w:szCs w:val="41"/>
      <w:lang w:val="en-US"/>
    </w:rPr>
  </w:style>
  <w:style w:type="paragraph" w:customStyle="1" w:styleId="110">
    <w:name w:val="Επικεφαλίδα #11"/>
    <w:basedOn w:val="a"/>
    <w:link w:val="13"/>
    <w:rsid w:val="00ED1EC3"/>
    <w:pPr>
      <w:widowControl w:val="0"/>
      <w:spacing w:after="0" w:line="240" w:lineRule="atLeast"/>
      <w:outlineLvl w:val="0"/>
    </w:pPr>
    <w:rPr>
      <w:rFonts w:ascii="Arial Narrow" w:hAnsi="Arial Narrow"/>
      <w:b/>
      <w:bCs/>
      <w:sz w:val="41"/>
      <w:szCs w:val="41"/>
      <w:lang w:val="en-US"/>
    </w:rPr>
  </w:style>
  <w:style w:type="character" w:customStyle="1" w:styleId="14">
    <w:name w:val="Επικεφαλίδα #1"/>
    <w:basedOn w:val="13"/>
    <w:rsid w:val="00ED1EC3"/>
    <w:rPr>
      <w:rFonts w:ascii="Arial Narrow" w:hAnsi="Arial Narrow"/>
      <w:b/>
      <w:bCs/>
      <w:color w:val="404040"/>
      <w:sz w:val="41"/>
      <w:szCs w:val="41"/>
      <w:lang w:val="en-US"/>
    </w:rPr>
  </w:style>
  <w:style w:type="character" w:customStyle="1" w:styleId="1TimesNewRoman">
    <w:name w:val="Επικεφαλίδα #1 + Times New Roman"/>
    <w:aliases w:val="10,5 στ.2,Χωρίς έντονη γραφή"/>
    <w:basedOn w:val="13"/>
    <w:rsid w:val="00ED1EC3"/>
    <w:rPr>
      <w:rFonts w:ascii="Times New Roman" w:hAnsi="Times New Roman" w:cs="Times New Roman"/>
      <w:b/>
      <w:bCs/>
      <w:sz w:val="21"/>
      <w:szCs w:val="21"/>
      <w:lang w:val="en-US"/>
    </w:rPr>
  </w:style>
  <w:style w:type="character" w:customStyle="1" w:styleId="BookmanOldStyle">
    <w:name w:val="Σώμα κειμένου + Bookman Old Style"/>
    <w:aliases w:val="14 στ.,Έντονη γραφή,Πλάγια γραφή,Διάστιχο 1 στ.,Σώμα κειμένου + 7 στ.1,Σώμα κειμένου + Έντονη γραφή3,Σώμα κειμένου + 9,5 στ.4"/>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BookmanOldStyle3">
    <w:name w:val="Σώμα κειμένου + Bookman Old Style3"/>
    <w:aliases w:val="14 στ.2,Έντονη γραφή4,Διάστιχο 1 στ.4"/>
    <w:basedOn w:val="Char"/>
    <w:rsid w:val="00ED1EC3"/>
    <w:rPr>
      <w:rFonts w:ascii="Bookman Old Style" w:eastAsia="Arial" w:hAnsi="Bookman Old Style" w:cs="Bookman Old Style"/>
      <w:b/>
      <w:bCs/>
      <w:color w:val="666666"/>
      <w:spacing w:val="20"/>
      <w:kern w:val="1"/>
      <w:sz w:val="28"/>
      <w:szCs w:val="28"/>
      <w:lang w:val="el-GR" w:bidi="ar-SA"/>
    </w:rPr>
  </w:style>
  <w:style w:type="character" w:customStyle="1" w:styleId="BookmanOldStyle2">
    <w:name w:val="Σώμα κειμένου + Bookman Old Style2"/>
    <w:aliases w:val="14 στ.1,Έντονη γραφή3,Πλάγια γραφή2,Διάστιχο 1 στ.3"/>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140">
    <w:name w:val="Σώμα κειμένου + 14 στ."/>
    <w:aliases w:val="Έντονη γραφή2,Πλάγια γραφή1,Διάστιχο 1 στ.2"/>
    <w:basedOn w:val="Char"/>
    <w:rsid w:val="00ED1EC3"/>
    <w:rPr>
      <w:rFonts w:ascii="Times New Roman" w:eastAsia="Arial" w:hAnsi="Times New Roman" w:cs="Times New Roman"/>
      <w:b/>
      <w:bCs/>
      <w:i/>
      <w:iCs/>
      <w:color w:val="666666"/>
      <w:spacing w:val="20"/>
      <w:kern w:val="1"/>
      <w:sz w:val="28"/>
      <w:szCs w:val="28"/>
      <w:lang w:val="en-US" w:eastAsia="en-US" w:bidi="ar-SA"/>
    </w:rPr>
  </w:style>
  <w:style w:type="character" w:customStyle="1" w:styleId="BookmanOldStyle1">
    <w:name w:val="Σώμα κειμένου + Bookman Old Style1"/>
    <w:aliases w:val="13,5 στ.1,Έντονη γραφή1,Διάστιχο 1 στ.1"/>
    <w:basedOn w:val="Char"/>
    <w:rsid w:val="00ED1EC3"/>
    <w:rPr>
      <w:rFonts w:ascii="Bookman Old Style" w:eastAsia="Arial" w:hAnsi="Bookman Old Style" w:cs="Bookman Old Style"/>
      <w:b/>
      <w:bCs/>
      <w:color w:val="666666"/>
      <w:spacing w:val="30"/>
      <w:kern w:val="1"/>
      <w:sz w:val="27"/>
      <w:szCs w:val="27"/>
      <w:lang w:val="el-GR" w:bidi="ar-SA"/>
    </w:rPr>
  </w:style>
  <w:style w:type="paragraph" w:styleId="ad">
    <w:name w:val="header"/>
    <w:basedOn w:val="a"/>
    <w:link w:val="Char1"/>
    <w:uiPriority w:val="99"/>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1">
    <w:name w:val="Κεφαλίδα Char"/>
    <w:basedOn w:val="a0"/>
    <w:link w:val="ad"/>
    <w:uiPriority w:val="99"/>
    <w:rsid w:val="00ED1EC3"/>
    <w:rPr>
      <w:rFonts w:ascii="Courier New" w:eastAsia="Times New Roman" w:hAnsi="Courier New" w:cs="Courier New"/>
      <w:color w:val="000000"/>
      <w:sz w:val="24"/>
      <w:szCs w:val="24"/>
      <w:lang w:eastAsia="el-GR"/>
    </w:rPr>
  </w:style>
  <w:style w:type="paragraph" w:styleId="ae">
    <w:name w:val="footer"/>
    <w:basedOn w:val="a"/>
    <w:link w:val="Char2"/>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2">
    <w:name w:val="Υποσέλιδο Char"/>
    <w:basedOn w:val="a0"/>
    <w:link w:val="ae"/>
    <w:rsid w:val="00ED1EC3"/>
    <w:rPr>
      <w:rFonts w:ascii="Courier New" w:eastAsia="Times New Roman" w:hAnsi="Courier New" w:cs="Courier New"/>
      <w:color w:val="000000"/>
      <w:sz w:val="24"/>
      <w:szCs w:val="24"/>
      <w:lang w:eastAsia="el-GR"/>
    </w:rPr>
  </w:style>
  <w:style w:type="character" w:customStyle="1" w:styleId="23">
    <w:name w:val="Προεπιλεγμένη γραμματοσειρά2"/>
    <w:rsid w:val="00ED1EC3"/>
  </w:style>
  <w:style w:type="character" w:customStyle="1" w:styleId="WW8Num1z0">
    <w:name w:val="WW8Num1z0"/>
    <w:rsid w:val="00ED1EC3"/>
  </w:style>
  <w:style w:type="character" w:customStyle="1" w:styleId="WW8Num1z1">
    <w:name w:val="WW8Num1z1"/>
    <w:rsid w:val="00ED1EC3"/>
  </w:style>
  <w:style w:type="character" w:customStyle="1" w:styleId="WW8Num1z2">
    <w:name w:val="WW8Num1z2"/>
    <w:rsid w:val="00ED1EC3"/>
  </w:style>
  <w:style w:type="character" w:customStyle="1" w:styleId="WW8Num1z3">
    <w:name w:val="WW8Num1z3"/>
    <w:rsid w:val="00ED1EC3"/>
  </w:style>
  <w:style w:type="character" w:customStyle="1" w:styleId="WW8Num1z4">
    <w:name w:val="WW8Num1z4"/>
    <w:rsid w:val="00ED1EC3"/>
  </w:style>
  <w:style w:type="character" w:customStyle="1" w:styleId="WW8Num1z5">
    <w:name w:val="WW8Num1z5"/>
    <w:rsid w:val="00ED1EC3"/>
  </w:style>
  <w:style w:type="character" w:customStyle="1" w:styleId="WW8Num1z6">
    <w:name w:val="WW8Num1z6"/>
    <w:rsid w:val="00ED1EC3"/>
  </w:style>
  <w:style w:type="character" w:customStyle="1" w:styleId="WW8Num1z7">
    <w:name w:val="WW8Num1z7"/>
    <w:rsid w:val="00ED1EC3"/>
  </w:style>
  <w:style w:type="character" w:customStyle="1" w:styleId="WW8Num1z8">
    <w:name w:val="WW8Num1z8"/>
    <w:rsid w:val="00ED1EC3"/>
  </w:style>
  <w:style w:type="character" w:customStyle="1" w:styleId="WW8Num2z1">
    <w:name w:val="WW8Num2z1"/>
    <w:rsid w:val="00ED1EC3"/>
  </w:style>
  <w:style w:type="character" w:customStyle="1" w:styleId="WW8Num2z2">
    <w:name w:val="WW8Num2z2"/>
    <w:rsid w:val="00ED1EC3"/>
  </w:style>
  <w:style w:type="character" w:customStyle="1" w:styleId="WW8Num2z3">
    <w:name w:val="WW8Num2z3"/>
    <w:rsid w:val="00ED1EC3"/>
  </w:style>
  <w:style w:type="character" w:customStyle="1" w:styleId="WW8Num2z4">
    <w:name w:val="WW8Num2z4"/>
    <w:rsid w:val="00ED1EC3"/>
  </w:style>
  <w:style w:type="character" w:customStyle="1" w:styleId="WW8Num2z5">
    <w:name w:val="WW8Num2z5"/>
    <w:rsid w:val="00ED1EC3"/>
  </w:style>
  <w:style w:type="character" w:customStyle="1" w:styleId="WW8Num2z6">
    <w:name w:val="WW8Num2z6"/>
    <w:rsid w:val="00ED1EC3"/>
  </w:style>
  <w:style w:type="character" w:customStyle="1" w:styleId="WW8Num2z7">
    <w:name w:val="WW8Num2z7"/>
    <w:rsid w:val="00ED1EC3"/>
  </w:style>
  <w:style w:type="character" w:customStyle="1" w:styleId="WW8Num2z8">
    <w:name w:val="WW8Num2z8"/>
    <w:rsid w:val="00ED1EC3"/>
  </w:style>
  <w:style w:type="character" w:customStyle="1" w:styleId="WW8Num4z1">
    <w:name w:val="WW8Num4z1"/>
    <w:rsid w:val="00ED1EC3"/>
    <w:rPr>
      <w:rFonts w:ascii="Courier New" w:hAnsi="Courier New" w:cs="Courier New"/>
    </w:rPr>
  </w:style>
  <w:style w:type="character" w:customStyle="1" w:styleId="WW8Num4z2">
    <w:name w:val="WW8Num4z2"/>
    <w:rsid w:val="00ED1EC3"/>
    <w:rPr>
      <w:rFonts w:ascii="Wingdings" w:hAnsi="Wingdings" w:cs="Wingdings"/>
    </w:rPr>
  </w:style>
  <w:style w:type="character" w:customStyle="1" w:styleId="WW8Num4z3">
    <w:name w:val="WW8Num4z3"/>
    <w:rsid w:val="00ED1EC3"/>
    <w:rPr>
      <w:rFonts w:ascii="Symbol" w:hAnsi="Symbol" w:cs="Symbol"/>
    </w:rPr>
  </w:style>
  <w:style w:type="character" w:customStyle="1" w:styleId="WW8Num5z4">
    <w:name w:val="WW8Num5z4"/>
    <w:rsid w:val="00ED1EC3"/>
  </w:style>
  <w:style w:type="character" w:customStyle="1" w:styleId="WW8Num5z5">
    <w:name w:val="WW8Num5z5"/>
    <w:rsid w:val="00ED1EC3"/>
  </w:style>
  <w:style w:type="character" w:customStyle="1" w:styleId="WW8Num5z6">
    <w:name w:val="WW8Num5z6"/>
    <w:rsid w:val="00ED1EC3"/>
  </w:style>
  <w:style w:type="character" w:customStyle="1" w:styleId="WW8Num5z7">
    <w:name w:val="WW8Num5z7"/>
    <w:rsid w:val="00ED1EC3"/>
  </w:style>
  <w:style w:type="character" w:customStyle="1" w:styleId="WW8Num5z8">
    <w:name w:val="WW8Num5z8"/>
    <w:rsid w:val="00ED1EC3"/>
  </w:style>
  <w:style w:type="character" w:customStyle="1" w:styleId="WW8Num6z2">
    <w:name w:val="WW8Num6z2"/>
    <w:rsid w:val="00ED1EC3"/>
  </w:style>
  <w:style w:type="character" w:customStyle="1" w:styleId="WW8Num6z4">
    <w:name w:val="WW8Num6z4"/>
    <w:rsid w:val="00ED1EC3"/>
  </w:style>
  <w:style w:type="character" w:customStyle="1" w:styleId="WW8Num6z5">
    <w:name w:val="WW8Num6z5"/>
    <w:rsid w:val="00ED1EC3"/>
  </w:style>
  <w:style w:type="character" w:customStyle="1" w:styleId="WW8Num6z6">
    <w:name w:val="WW8Num6z6"/>
    <w:rsid w:val="00ED1EC3"/>
  </w:style>
  <w:style w:type="character" w:customStyle="1" w:styleId="WW8Num6z7">
    <w:name w:val="WW8Num6z7"/>
    <w:rsid w:val="00ED1EC3"/>
  </w:style>
  <w:style w:type="character" w:customStyle="1" w:styleId="WW8Num6z8">
    <w:name w:val="WW8Num6z8"/>
    <w:rsid w:val="00ED1EC3"/>
  </w:style>
  <w:style w:type="character" w:customStyle="1" w:styleId="WW8Num7z1">
    <w:name w:val="WW8Num7z1"/>
    <w:rsid w:val="00ED1EC3"/>
  </w:style>
  <w:style w:type="character" w:customStyle="1" w:styleId="WW8Num7z2">
    <w:name w:val="WW8Num7z2"/>
    <w:rsid w:val="00ED1EC3"/>
  </w:style>
  <w:style w:type="character" w:customStyle="1" w:styleId="WW8Num7z3">
    <w:name w:val="WW8Num7z3"/>
    <w:rsid w:val="00ED1EC3"/>
  </w:style>
  <w:style w:type="character" w:customStyle="1" w:styleId="WW8Num7z4">
    <w:name w:val="WW8Num7z4"/>
    <w:rsid w:val="00ED1EC3"/>
  </w:style>
  <w:style w:type="character" w:customStyle="1" w:styleId="WW8Num7z5">
    <w:name w:val="WW8Num7z5"/>
    <w:rsid w:val="00ED1EC3"/>
  </w:style>
  <w:style w:type="character" w:customStyle="1" w:styleId="WW8Num7z6">
    <w:name w:val="WW8Num7z6"/>
    <w:rsid w:val="00ED1EC3"/>
  </w:style>
  <w:style w:type="character" w:customStyle="1" w:styleId="WW8Num7z7">
    <w:name w:val="WW8Num7z7"/>
    <w:rsid w:val="00ED1EC3"/>
  </w:style>
  <w:style w:type="character" w:customStyle="1" w:styleId="WW8Num7z8">
    <w:name w:val="WW8Num7z8"/>
    <w:rsid w:val="00ED1EC3"/>
  </w:style>
  <w:style w:type="character" w:customStyle="1" w:styleId="15">
    <w:name w:val="Προεπιλεγμένη γραμματοσειρά1"/>
    <w:rsid w:val="00ED1EC3"/>
  </w:style>
  <w:style w:type="character" w:styleId="af">
    <w:name w:val="page number"/>
    <w:basedOn w:val="15"/>
    <w:rsid w:val="00ED1EC3"/>
  </w:style>
  <w:style w:type="paragraph" w:customStyle="1" w:styleId="24">
    <w:name w:val="Λεζάντα2"/>
    <w:basedOn w:val="a"/>
    <w:rsid w:val="00ED1EC3"/>
    <w:pPr>
      <w:suppressLineNumbers/>
      <w:suppressAutoHyphens/>
      <w:spacing w:before="120" w:after="120" w:line="240" w:lineRule="auto"/>
      <w:ind w:firstLine="284"/>
    </w:pPr>
    <w:rPr>
      <w:rFonts w:ascii="Arial" w:eastAsia="Times New Roman" w:hAnsi="Arial" w:cs="Tahoma"/>
      <w:i/>
      <w:iCs/>
      <w:sz w:val="24"/>
      <w:szCs w:val="24"/>
      <w:lang w:val="en-GB" w:eastAsia="ar-SA"/>
    </w:rPr>
  </w:style>
  <w:style w:type="paragraph" w:styleId="91">
    <w:name w:val="toc 9"/>
    <w:basedOn w:val="a"/>
    <w:next w:val="a"/>
    <w:semiHidden/>
    <w:rsid w:val="00ED1EC3"/>
    <w:pPr>
      <w:tabs>
        <w:tab w:val="right" w:leader="dot" w:pos="9639"/>
      </w:tabs>
      <w:suppressAutoHyphens/>
      <w:spacing w:after="0" w:line="240" w:lineRule="auto"/>
      <w:ind w:left="1600" w:firstLine="284"/>
    </w:pPr>
    <w:rPr>
      <w:rFonts w:ascii="Times New Roman" w:eastAsia="Times New Roman" w:hAnsi="Times New Roman" w:cs="Times New Roman"/>
      <w:sz w:val="20"/>
      <w:szCs w:val="20"/>
      <w:lang w:val="en-GB" w:eastAsia="ar-SA"/>
    </w:rPr>
  </w:style>
  <w:style w:type="paragraph" w:customStyle="1" w:styleId="16">
    <w:name w:val="Στυλ1"/>
    <w:basedOn w:val="4"/>
    <w:rsid w:val="00ED1EC3"/>
    <w:pPr>
      <w:tabs>
        <w:tab w:val="clear" w:pos="864"/>
      </w:tabs>
      <w:ind w:left="0" w:firstLine="0"/>
    </w:pPr>
    <w:rPr>
      <w:b/>
      <w:i/>
    </w:rPr>
  </w:style>
  <w:style w:type="paragraph" w:styleId="af0">
    <w:name w:val="Body Text Indent"/>
    <w:basedOn w:val="a"/>
    <w:link w:val="Char3"/>
    <w:rsid w:val="00ED1EC3"/>
    <w:pPr>
      <w:suppressAutoHyphens/>
      <w:spacing w:after="0" w:line="240" w:lineRule="atLeast"/>
      <w:ind w:firstLine="284"/>
      <w:jc w:val="both"/>
    </w:pPr>
    <w:rPr>
      <w:rFonts w:ascii="Arial" w:eastAsia="Times New Roman" w:hAnsi="Arial" w:cs="Arial"/>
      <w:sz w:val="24"/>
      <w:szCs w:val="20"/>
      <w:lang w:val="en-GB" w:eastAsia="ar-SA"/>
    </w:rPr>
  </w:style>
  <w:style w:type="character" w:customStyle="1" w:styleId="Char3">
    <w:name w:val="Σώμα κείμενου με εσοχή Char"/>
    <w:basedOn w:val="a0"/>
    <w:link w:val="af0"/>
    <w:rsid w:val="00ED1EC3"/>
    <w:rPr>
      <w:rFonts w:ascii="Arial" w:eastAsia="Times New Roman" w:hAnsi="Arial" w:cs="Arial"/>
      <w:sz w:val="24"/>
      <w:szCs w:val="20"/>
      <w:lang w:val="en-GB" w:eastAsia="ar-SA"/>
    </w:rPr>
  </w:style>
  <w:style w:type="paragraph" w:styleId="af1">
    <w:name w:val="Title"/>
    <w:basedOn w:val="a"/>
    <w:next w:val="af2"/>
    <w:link w:val="Char4"/>
    <w:qFormat/>
    <w:rsid w:val="00ED1EC3"/>
    <w:pPr>
      <w:shd w:val="clear" w:color="auto" w:fill="FFFFFF"/>
      <w:suppressAutoHyphens/>
      <w:spacing w:after="0" w:line="240" w:lineRule="auto"/>
      <w:ind w:firstLine="567"/>
      <w:jc w:val="center"/>
    </w:pPr>
    <w:rPr>
      <w:rFonts w:ascii="Arial" w:eastAsia="Times New Roman" w:hAnsi="Arial" w:cs="Arial"/>
      <w:b/>
      <w:sz w:val="24"/>
      <w:szCs w:val="20"/>
      <w:u w:val="single"/>
      <w:lang w:val="en-GB" w:eastAsia="ar-SA"/>
    </w:rPr>
  </w:style>
  <w:style w:type="character" w:customStyle="1" w:styleId="Char4">
    <w:name w:val="Τίτλος Char"/>
    <w:basedOn w:val="a0"/>
    <w:link w:val="af1"/>
    <w:rsid w:val="00ED1EC3"/>
    <w:rPr>
      <w:rFonts w:ascii="Arial" w:eastAsia="Times New Roman" w:hAnsi="Arial" w:cs="Arial"/>
      <w:b/>
      <w:sz w:val="24"/>
      <w:szCs w:val="20"/>
      <w:u w:val="single"/>
      <w:shd w:val="clear" w:color="auto" w:fill="FFFFFF"/>
      <w:lang w:val="en-GB" w:eastAsia="ar-SA"/>
    </w:rPr>
  </w:style>
  <w:style w:type="paragraph" w:styleId="af2">
    <w:name w:val="Subtitle"/>
    <w:basedOn w:val="a4"/>
    <w:next w:val="a5"/>
    <w:link w:val="Char5"/>
    <w:qFormat/>
    <w:rsid w:val="00ED1EC3"/>
    <w:pPr>
      <w:widowControl/>
      <w:ind w:firstLine="284"/>
      <w:jc w:val="center"/>
    </w:pPr>
    <w:rPr>
      <w:rFonts w:cs="Mangal"/>
      <w:i/>
      <w:iCs/>
      <w:kern w:val="0"/>
      <w:lang w:val="en-GB" w:eastAsia="ar-SA"/>
    </w:rPr>
  </w:style>
  <w:style w:type="character" w:customStyle="1" w:styleId="Char5">
    <w:name w:val="Υπότιτλος Char"/>
    <w:basedOn w:val="a0"/>
    <w:link w:val="af2"/>
    <w:rsid w:val="00ED1EC3"/>
    <w:rPr>
      <w:rFonts w:ascii="Arial" w:eastAsia="Lucida Sans Unicode" w:hAnsi="Arial" w:cs="Mangal"/>
      <w:i/>
      <w:iCs/>
      <w:sz w:val="28"/>
      <w:szCs w:val="28"/>
      <w:lang w:val="en-GB" w:eastAsia="ar-SA"/>
    </w:rPr>
  </w:style>
  <w:style w:type="character" w:customStyle="1" w:styleId="70">
    <w:name w:val="Σώμα κειμένου + 7 στ."/>
    <w:basedOn w:val="Char"/>
    <w:rsid w:val="00ED1EC3"/>
    <w:rPr>
      <w:rFonts w:ascii="Book Antiqua" w:eastAsia="Arial" w:hAnsi="Book Antiqua" w:cs="Book Antiqua"/>
      <w:noProof/>
      <w:kern w:val="1"/>
      <w:sz w:val="14"/>
      <w:szCs w:val="14"/>
      <w:u w:val="none"/>
      <w:lang w:val="el-GR" w:eastAsia="ar-SA" w:bidi="ar-SA"/>
    </w:rPr>
  </w:style>
  <w:style w:type="character" w:customStyle="1" w:styleId="Candara">
    <w:name w:val="Σώμα κειμένου + Candara"/>
    <w:aliases w:val="8 στ."/>
    <w:basedOn w:val="Char"/>
    <w:rsid w:val="00ED1EC3"/>
    <w:rPr>
      <w:rFonts w:ascii="Candara" w:eastAsia="Arial" w:hAnsi="Candara" w:cs="Candara"/>
      <w:noProof/>
      <w:kern w:val="1"/>
      <w:sz w:val="16"/>
      <w:szCs w:val="16"/>
      <w:u w:val="none"/>
      <w:lang w:val="el-GR" w:eastAsia="ar-SA" w:bidi="ar-SA"/>
    </w:rPr>
  </w:style>
  <w:style w:type="character" w:customStyle="1" w:styleId="50">
    <w:name w:val="Σώμα κειμένου (5)_"/>
    <w:basedOn w:val="a0"/>
    <w:link w:val="51"/>
    <w:rsid w:val="00ED1EC3"/>
    <w:rPr>
      <w:rFonts w:ascii="Arial" w:hAnsi="Arial"/>
      <w:sz w:val="8"/>
      <w:szCs w:val="8"/>
      <w:shd w:val="clear" w:color="auto" w:fill="FFFFFF"/>
    </w:rPr>
  </w:style>
  <w:style w:type="paragraph" w:customStyle="1" w:styleId="51">
    <w:name w:val="Σώμα κειμένου (5)"/>
    <w:basedOn w:val="a"/>
    <w:link w:val="50"/>
    <w:rsid w:val="00ED1EC3"/>
    <w:pPr>
      <w:widowControl w:val="0"/>
      <w:shd w:val="clear" w:color="auto" w:fill="FFFFFF"/>
      <w:spacing w:after="0" w:line="240" w:lineRule="atLeast"/>
      <w:jc w:val="both"/>
    </w:pPr>
    <w:rPr>
      <w:rFonts w:ascii="Arial" w:hAnsi="Arial"/>
      <w:sz w:val="8"/>
      <w:szCs w:val="8"/>
    </w:rPr>
  </w:style>
  <w:style w:type="paragraph" w:styleId="af3">
    <w:name w:val="Document Map"/>
    <w:basedOn w:val="a"/>
    <w:link w:val="Char6"/>
    <w:rsid w:val="00ED1EC3"/>
    <w:pPr>
      <w:widowControl w:val="0"/>
      <w:suppressAutoHyphens/>
      <w:spacing w:after="0" w:line="240" w:lineRule="auto"/>
    </w:pPr>
    <w:rPr>
      <w:rFonts w:ascii="Tahoma" w:eastAsia="Arial" w:hAnsi="Tahoma" w:cs="Tahoma"/>
      <w:kern w:val="1"/>
      <w:sz w:val="16"/>
      <w:szCs w:val="16"/>
    </w:rPr>
  </w:style>
  <w:style w:type="character" w:customStyle="1" w:styleId="Char6">
    <w:name w:val="Χάρτης εγγράφου Char"/>
    <w:basedOn w:val="a0"/>
    <w:link w:val="af3"/>
    <w:rsid w:val="00ED1EC3"/>
    <w:rPr>
      <w:rFonts w:ascii="Tahoma" w:eastAsia="Arial" w:hAnsi="Tahoma" w:cs="Tahoma"/>
      <w:kern w:val="1"/>
      <w:sz w:val="16"/>
      <w:szCs w:val="16"/>
    </w:rPr>
  </w:style>
  <w:style w:type="paragraph" w:styleId="af4">
    <w:name w:val="No Spacing"/>
    <w:link w:val="Char7"/>
    <w:uiPriority w:val="1"/>
    <w:qFormat/>
    <w:rsid w:val="00ED1EC3"/>
    <w:pPr>
      <w:spacing w:after="0" w:line="240" w:lineRule="auto"/>
    </w:pPr>
    <w:rPr>
      <w:rFonts w:ascii="Calibri" w:eastAsia="Times New Roman" w:hAnsi="Calibri" w:cs="Times New Roman"/>
    </w:rPr>
  </w:style>
  <w:style w:type="character" w:customStyle="1" w:styleId="Char7">
    <w:name w:val="Χωρίς διάστιχο Char"/>
    <w:basedOn w:val="a0"/>
    <w:link w:val="af4"/>
    <w:uiPriority w:val="1"/>
    <w:rsid w:val="00ED1EC3"/>
    <w:rPr>
      <w:rFonts w:ascii="Calibri" w:eastAsia="Times New Roman" w:hAnsi="Calibri" w:cs="Times New Roman"/>
    </w:rPr>
  </w:style>
  <w:style w:type="character" w:styleId="af5">
    <w:name w:val="Strong"/>
    <w:qFormat/>
    <w:rsid w:val="00ED1EC3"/>
    <w:rPr>
      <w:b/>
      <w:bCs/>
    </w:rPr>
  </w:style>
  <w:style w:type="character" w:customStyle="1" w:styleId="Char10">
    <w:name w:val="Σώμα κειμένου Char1"/>
    <w:basedOn w:val="a0"/>
    <w:uiPriority w:val="99"/>
    <w:rsid w:val="00ED1EC3"/>
    <w:rPr>
      <w:rFonts w:ascii="Times New Roman" w:hAnsi="Times New Roman" w:cs="Times New Roman"/>
      <w:sz w:val="22"/>
      <w:szCs w:val="22"/>
      <w:u w:val="none"/>
    </w:rPr>
  </w:style>
  <w:style w:type="character" w:customStyle="1" w:styleId="30">
    <w:name w:val="Επικεφαλίδα #3_"/>
    <w:basedOn w:val="a0"/>
    <w:link w:val="311"/>
    <w:rsid w:val="00ED1EC3"/>
    <w:rPr>
      <w:b/>
      <w:bCs/>
      <w:shd w:val="clear" w:color="auto" w:fill="FFFFFF"/>
    </w:rPr>
  </w:style>
  <w:style w:type="paragraph" w:customStyle="1" w:styleId="311">
    <w:name w:val="Επικεφαλίδα #31"/>
    <w:basedOn w:val="a"/>
    <w:link w:val="30"/>
    <w:rsid w:val="00ED1EC3"/>
    <w:pPr>
      <w:widowControl w:val="0"/>
      <w:shd w:val="clear" w:color="auto" w:fill="FFFFFF"/>
      <w:spacing w:before="240" w:after="240" w:line="240" w:lineRule="atLeast"/>
      <w:jc w:val="both"/>
      <w:outlineLvl w:val="2"/>
    </w:pPr>
    <w:rPr>
      <w:b/>
      <w:bCs/>
    </w:rPr>
  </w:style>
  <w:style w:type="character" w:customStyle="1" w:styleId="52">
    <w:name w:val="Σώμα κειμένου + Έντονη γραφή5"/>
    <w:basedOn w:val="Char10"/>
    <w:uiPriority w:val="99"/>
    <w:rsid w:val="00ED1EC3"/>
    <w:rPr>
      <w:rFonts w:ascii="Times New Roman" w:hAnsi="Times New Roman" w:cs="Times New Roman"/>
      <w:b/>
      <w:bCs/>
      <w:sz w:val="22"/>
      <w:szCs w:val="22"/>
      <w:u w:val="none"/>
    </w:rPr>
  </w:style>
  <w:style w:type="character" w:customStyle="1" w:styleId="150">
    <w:name w:val="Σώμα κειμένου (15)_"/>
    <w:basedOn w:val="a0"/>
    <w:link w:val="151"/>
    <w:uiPriority w:val="99"/>
    <w:rsid w:val="00ED1EC3"/>
    <w:rPr>
      <w:i/>
      <w:iCs/>
      <w:shd w:val="clear" w:color="auto" w:fill="FFFFFF"/>
    </w:rPr>
  </w:style>
  <w:style w:type="character" w:customStyle="1" w:styleId="152">
    <w:name w:val="Σώμα κειμένου (15)"/>
    <w:basedOn w:val="150"/>
    <w:uiPriority w:val="99"/>
    <w:rsid w:val="00ED1EC3"/>
    <w:rPr>
      <w:i/>
      <w:iCs/>
      <w:u w:val="single"/>
      <w:shd w:val="clear" w:color="auto" w:fill="FFFFFF"/>
    </w:rPr>
  </w:style>
  <w:style w:type="paragraph" w:customStyle="1" w:styleId="151">
    <w:name w:val="Σώμα κειμένου (15)1"/>
    <w:basedOn w:val="a"/>
    <w:link w:val="150"/>
    <w:uiPriority w:val="99"/>
    <w:rsid w:val="00ED1EC3"/>
    <w:pPr>
      <w:widowControl w:val="0"/>
      <w:shd w:val="clear" w:color="auto" w:fill="FFFFFF"/>
      <w:spacing w:before="60" w:after="0" w:line="293" w:lineRule="exact"/>
      <w:ind w:firstLine="280"/>
      <w:jc w:val="both"/>
    </w:pPr>
    <w:rPr>
      <w:i/>
      <w:iCs/>
    </w:rPr>
  </w:style>
  <w:style w:type="character" w:customStyle="1" w:styleId="120">
    <w:name w:val="Σώμα κειμένου (12)_"/>
    <w:basedOn w:val="a0"/>
    <w:link w:val="121"/>
    <w:uiPriority w:val="99"/>
    <w:rsid w:val="00ED1EC3"/>
    <w:rPr>
      <w:b/>
      <w:bCs/>
      <w:shd w:val="clear" w:color="auto" w:fill="FFFFFF"/>
    </w:rPr>
  </w:style>
  <w:style w:type="paragraph" w:customStyle="1" w:styleId="121">
    <w:name w:val="Σώμα κειμένου (12)1"/>
    <w:basedOn w:val="a"/>
    <w:link w:val="120"/>
    <w:uiPriority w:val="99"/>
    <w:rsid w:val="00ED1EC3"/>
    <w:pPr>
      <w:widowControl w:val="0"/>
      <w:shd w:val="clear" w:color="auto" w:fill="FFFFFF"/>
      <w:spacing w:after="60" w:line="394" w:lineRule="exact"/>
      <w:jc w:val="both"/>
    </w:pPr>
    <w:rPr>
      <w:b/>
      <w:bCs/>
    </w:rPr>
  </w:style>
  <w:style w:type="character" w:customStyle="1" w:styleId="124">
    <w:name w:val="Σώμα κειμένου (12)4"/>
    <w:basedOn w:val="120"/>
    <w:uiPriority w:val="99"/>
    <w:rsid w:val="00ED1EC3"/>
    <w:rPr>
      <w:rFonts w:ascii="Times New Roman" w:hAnsi="Times New Roman" w:cs="Times New Roman"/>
      <w:b w:val="0"/>
      <w:bCs w:val="0"/>
      <w:u w:val="single"/>
      <w:shd w:val="clear" w:color="auto" w:fill="FFFFFF"/>
    </w:rPr>
  </w:style>
  <w:style w:type="character" w:customStyle="1" w:styleId="40">
    <w:name w:val="Σώμα κειμένου + Έντονη γραφή4"/>
    <w:basedOn w:val="Char10"/>
    <w:uiPriority w:val="99"/>
    <w:rsid w:val="00ED1EC3"/>
    <w:rPr>
      <w:rFonts w:ascii="Times New Roman" w:hAnsi="Times New Roman" w:cs="Times New Roman"/>
      <w:b/>
      <w:bCs/>
      <w:sz w:val="22"/>
      <w:szCs w:val="22"/>
      <w:u w:val="none"/>
    </w:rPr>
  </w:style>
  <w:style w:type="character" w:customStyle="1" w:styleId="910">
    <w:name w:val="Σώμα κειμένου + 91"/>
    <w:aliases w:val="5 στ.3"/>
    <w:basedOn w:val="Char"/>
    <w:rsid w:val="00ED1EC3"/>
    <w:rPr>
      <w:rFonts w:ascii="Book Antiqua" w:eastAsia="Arial" w:hAnsi="Book Antiqua" w:cs="Book Antiqua"/>
      <w:kern w:val="1"/>
      <w:sz w:val="19"/>
      <w:szCs w:val="19"/>
      <w:u w:val="none"/>
      <w:lang w:val="el-GR" w:bidi="ar-SA"/>
    </w:rPr>
  </w:style>
  <w:style w:type="character" w:customStyle="1" w:styleId="32">
    <w:name w:val="Λεζάντα πίνακα (3)_"/>
    <w:basedOn w:val="a0"/>
    <w:link w:val="33"/>
    <w:rsid w:val="00ED1EC3"/>
    <w:rPr>
      <w:shd w:val="clear" w:color="auto" w:fill="FFFFFF"/>
    </w:rPr>
  </w:style>
  <w:style w:type="paragraph" w:customStyle="1" w:styleId="33">
    <w:name w:val="Λεζάντα πίνακα (3)"/>
    <w:basedOn w:val="a"/>
    <w:link w:val="32"/>
    <w:rsid w:val="00ED1EC3"/>
    <w:pPr>
      <w:widowControl w:val="0"/>
      <w:shd w:val="clear" w:color="auto" w:fill="FFFFFF"/>
      <w:spacing w:after="0" w:line="240" w:lineRule="atLeast"/>
    </w:pPr>
  </w:style>
  <w:style w:type="character" w:customStyle="1" w:styleId="25">
    <w:name w:val="Σώμα κειμένου (2)_"/>
    <w:basedOn w:val="a0"/>
    <w:link w:val="211"/>
    <w:rsid w:val="00ED1EC3"/>
    <w:rPr>
      <w:rFonts w:ascii="Calibri" w:hAnsi="Calibri" w:cs="Calibri"/>
      <w:b/>
      <w:bCs/>
      <w:shd w:val="clear" w:color="auto" w:fill="FFFFFF"/>
    </w:rPr>
  </w:style>
  <w:style w:type="character" w:customStyle="1" w:styleId="26">
    <w:name w:val="Σώμα κειμένου (2)"/>
    <w:basedOn w:val="25"/>
    <w:rsid w:val="00ED1EC3"/>
    <w:rPr>
      <w:rFonts w:ascii="Calibri" w:hAnsi="Calibri" w:cs="Calibri"/>
      <w:b/>
      <w:bCs/>
      <w:u w:val="single"/>
      <w:shd w:val="clear" w:color="auto" w:fill="FFFFFF"/>
    </w:rPr>
  </w:style>
  <w:style w:type="character" w:customStyle="1" w:styleId="34">
    <w:name w:val="Επικεφαλίδα #3 + Χωρίς έντονη γραφή"/>
    <w:basedOn w:val="30"/>
    <w:rsid w:val="00ED1EC3"/>
    <w:rPr>
      <w:rFonts w:ascii="Calibri" w:hAnsi="Calibri" w:cs="Calibri"/>
      <w:b w:val="0"/>
      <w:bCs w:val="0"/>
      <w:sz w:val="20"/>
      <w:szCs w:val="20"/>
      <w:u w:val="none"/>
      <w:shd w:val="clear" w:color="auto" w:fill="FFFFFF"/>
    </w:rPr>
  </w:style>
  <w:style w:type="character" w:customStyle="1" w:styleId="af6">
    <w:name w:val="Σώμα κειμένου + Έντονη γραφή"/>
    <w:basedOn w:val="Char"/>
    <w:rsid w:val="00ED1EC3"/>
    <w:rPr>
      <w:rFonts w:ascii="Calibri" w:eastAsia="Arial" w:hAnsi="Calibri" w:cs="Calibri"/>
      <w:b/>
      <w:bCs/>
      <w:kern w:val="1"/>
      <w:sz w:val="20"/>
      <w:szCs w:val="20"/>
      <w:u w:val="none"/>
      <w:lang w:val="el-GR" w:bidi="ar-SA"/>
    </w:rPr>
  </w:style>
  <w:style w:type="paragraph" w:customStyle="1" w:styleId="211">
    <w:name w:val="Σώμα κειμένου (2)1"/>
    <w:basedOn w:val="a"/>
    <w:link w:val="25"/>
    <w:rsid w:val="00ED1EC3"/>
    <w:pPr>
      <w:widowControl w:val="0"/>
      <w:shd w:val="clear" w:color="auto" w:fill="FFFFFF"/>
      <w:spacing w:before="60" w:after="480" w:line="264" w:lineRule="exact"/>
      <w:jc w:val="both"/>
    </w:pPr>
    <w:rPr>
      <w:rFonts w:ascii="Calibri" w:hAnsi="Calibri" w:cs="Calibri"/>
      <w:b/>
      <w:bCs/>
    </w:rPr>
  </w:style>
  <w:style w:type="paragraph" w:customStyle="1" w:styleId="35">
    <w:name w:val="Επικεφαλίδα #3"/>
    <w:basedOn w:val="a"/>
    <w:rsid w:val="00ED1EC3"/>
    <w:pPr>
      <w:widowControl w:val="0"/>
      <w:shd w:val="clear" w:color="auto" w:fill="FFFFFF"/>
      <w:spacing w:after="480" w:line="264" w:lineRule="exact"/>
      <w:jc w:val="both"/>
      <w:outlineLvl w:val="2"/>
    </w:pPr>
    <w:rPr>
      <w:rFonts w:ascii="Calibri" w:eastAsia="Courier New" w:hAnsi="Calibri" w:cs="Calibri"/>
      <w:b/>
      <w:bCs/>
      <w:sz w:val="20"/>
      <w:szCs w:val="20"/>
      <w:lang w:eastAsia="el-GR"/>
    </w:rPr>
  </w:style>
  <w:style w:type="paragraph" w:customStyle="1" w:styleId="212">
    <w:name w:val="Επικεφαλίδα #21"/>
    <w:basedOn w:val="a"/>
    <w:rsid w:val="00ED1EC3"/>
    <w:pPr>
      <w:widowControl w:val="0"/>
      <w:shd w:val="clear" w:color="auto" w:fill="FFFFFF"/>
      <w:spacing w:after="0" w:line="269" w:lineRule="exact"/>
      <w:jc w:val="center"/>
      <w:outlineLvl w:val="1"/>
    </w:pPr>
    <w:rPr>
      <w:rFonts w:ascii="Calibri" w:eastAsia="Courier New" w:hAnsi="Calibri" w:cs="Calibri"/>
      <w:b/>
      <w:bCs/>
      <w:sz w:val="20"/>
      <w:szCs w:val="20"/>
      <w:lang w:eastAsia="el-GR"/>
    </w:rPr>
  </w:style>
  <w:style w:type="character" w:customStyle="1" w:styleId="af7">
    <w:name w:val="Σώμα κειμένου_"/>
    <w:basedOn w:val="a0"/>
    <w:rsid w:val="00ED1EC3"/>
    <w:rPr>
      <w:rFonts w:ascii="Calibri" w:hAnsi="Calibri" w:cs="Calibri"/>
      <w:sz w:val="20"/>
      <w:szCs w:val="20"/>
      <w:u w:val="none"/>
    </w:rPr>
  </w:style>
  <w:style w:type="paragraph" w:styleId="af8">
    <w:name w:val="List Paragraph"/>
    <w:basedOn w:val="a"/>
    <w:uiPriority w:val="34"/>
    <w:qFormat/>
    <w:rsid w:val="00D846DD"/>
    <w:pPr>
      <w:ind w:left="720"/>
      <w:contextualSpacing/>
    </w:pPr>
  </w:style>
  <w:style w:type="paragraph" w:styleId="36">
    <w:name w:val="Body Text 3"/>
    <w:basedOn w:val="a"/>
    <w:link w:val="3Char0"/>
    <w:uiPriority w:val="99"/>
    <w:unhideWhenUsed/>
    <w:rsid w:val="007A168E"/>
    <w:pPr>
      <w:suppressAutoHyphens/>
      <w:autoSpaceDE w:val="0"/>
      <w:spacing w:after="120" w:line="240" w:lineRule="auto"/>
    </w:pPr>
    <w:rPr>
      <w:rFonts w:ascii="Courier New" w:eastAsia="Times New Roman" w:hAnsi="Courier New" w:cs="Courier New"/>
      <w:sz w:val="16"/>
      <w:szCs w:val="16"/>
      <w:lang w:eastAsia="zh-CN"/>
    </w:rPr>
  </w:style>
  <w:style w:type="character" w:customStyle="1" w:styleId="3Char0">
    <w:name w:val="Σώμα κείμενου 3 Char"/>
    <w:basedOn w:val="a0"/>
    <w:link w:val="36"/>
    <w:uiPriority w:val="99"/>
    <w:rsid w:val="007A168E"/>
    <w:rPr>
      <w:rFonts w:ascii="Courier New" w:eastAsia="Times New Roman" w:hAnsi="Courier New" w:cs="Courier New"/>
      <w:sz w:val="16"/>
      <w:szCs w:val="16"/>
      <w:lang w:eastAsia="zh-CN"/>
    </w:rPr>
  </w:style>
  <w:style w:type="paragraph" w:customStyle="1" w:styleId="Default">
    <w:name w:val="Default"/>
    <w:rsid w:val="004D1C0A"/>
    <w:pPr>
      <w:suppressAutoHyphens/>
      <w:autoSpaceDE w:val="0"/>
      <w:spacing w:after="0" w:line="240" w:lineRule="auto"/>
    </w:pPr>
    <w:rPr>
      <w:rFonts w:ascii="Arial" w:eastAsia="Times New Roman" w:hAnsi="Arial" w:cs="Arial"/>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41"/>
  </w:style>
  <w:style w:type="paragraph" w:styleId="1">
    <w:name w:val="heading 1"/>
    <w:basedOn w:val="a"/>
    <w:next w:val="a"/>
    <w:link w:val="1Char"/>
    <w:qFormat/>
    <w:rsid w:val="00ED1EC3"/>
    <w:pPr>
      <w:keepNext/>
      <w:widowControl w:val="0"/>
      <w:tabs>
        <w:tab w:val="num" w:pos="432"/>
      </w:tabs>
      <w:suppressAutoHyphens/>
      <w:spacing w:after="0" w:line="240" w:lineRule="auto"/>
      <w:ind w:left="432" w:hanging="432"/>
      <w:jc w:val="both"/>
      <w:outlineLvl w:val="0"/>
    </w:pPr>
    <w:rPr>
      <w:rFonts w:ascii="Arial" w:eastAsia="Arial" w:hAnsi="Arial" w:cs="Times New Roman"/>
      <w:b/>
      <w:kern w:val="1"/>
      <w:sz w:val="24"/>
      <w:szCs w:val="24"/>
      <w:u w:val="single"/>
    </w:rPr>
  </w:style>
  <w:style w:type="paragraph" w:styleId="2">
    <w:name w:val="heading 2"/>
    <w:basedOn w:val="a"/>
    <w:next w:val="a"/>
    <w:link w:val="2Char"/>
    <w:qFormat/>
    <w:rsid w:val="00ED1EC3"/>
    <w:pPr>
      <w:keepNext/>
      <w:widowControl w:val="0"/>
      <w:tabs>
        <w:tab w:val="num" w:pos="576"/>
      </w:tabs>
      <w:suppressAutoHyphens/>
      <w:spacing w:before="240" w:after="60" w:line="240" w:lineRule="auto"/>
      <w:outlineLvl w:val="1"/>
    </w:pPr>
    <w:rPr>
      <w:rFonts w:ascii="Times New Roman" w:eastAsia="Arial" w:hAnsi="Times New Roman" w:cs="Times New Roman"/>
      <w:b/>
      <w:kern w:val="1"/>
      <w:sz w:val="24"/>
      <w:szCs w:val="24"/>
    </w:rPr>
  </w:style>
  <w:style w:type="paragraph" w:styleId="3">
    <w:name w:val="heading 3"/>
    <w:basedOn w:val="a"/>
    <w:next w:val="a"/>
    <w:link w:val="3Char"/>
    <w:qFormat/>
    <w:rsid w:val="00ED1EC3"/>
    <w:pPr>
      <w:keepNext/>
      <w:tabs>
        <w:tab w:val="num" w:pos="720"/>
      </w:tabs>
      <w:suppressAutoHyphens/>
      <w:spacing w:before="240" w:after="60" w:line="240" w:lineRule="auto"/>
      <w:ind w:left="720" w:hanging="720"/>
      <w:outlineLvl w:val="2"/>
    </w:pPr>
    <w:rPr>
      <w:rFonts w:ascii="Arial" w:eastAsia="Times New Roman" w:hAnsi="Arial" w:cs="Arial"/>
      <w:b/>
      <w:sz w:val="24"/>
      <w:szCs w:val="20"/>
      <w:lang w:val="en-GB" w:eastAsia="ar-SA"/>
    </w:rPr>
  </w:style>
  <w:style w:type="paragraph" w:styleId="4">
    <w:name w:val="heading 4"/>
    <w:basedOn w:val="a"/>
    <w:next w:val="a"/>
    <w:link w:val="4Char"/>
    <w:qFormat/>
    <w:rsid w:val="00ED1EC3"/>
    <w:pPr>
      <w:keepNext/>
      <w:tabs>
        <w:tab w:val="num" w:pos="864"/>
      </w:tabs>
      <w:suppressAutoHyphens/>
      <w:spacing w:before="240" w:after="60" w:line="240" w:lineRule="auto"/>
      <w:ind w:left="864" w:hanging="864"/>
      <w:outlineLvl w:val="3"/>
    </w:pPr>
    <w:rPr>
      <w:rFonts w:ascii="Arial" w:eastAsia="Times New Roman" w:hAnsi="Arial" w:cs="Arial"/>
      <w:sz w:val="24"/>
      <w:szCs w:val="20"/>
      <w:lang w:val="en-GB" w:eastAsia="ar-SA"/>
    </w:rPr>
  </w:style>
  <w:style w:type="paragraph" w:styleId="5">
    <w:name w:val="heading 5"/>
    <w:basedOn w:val="a"/>
    <w:next w:val="a"/>
    <w:link w:val="5Char"/>
    <w:qFormat/>
    <w:rsid w:val="00ED1EC3"/>
    <w:pPr>
      <w:tabs>
        <w:tab w:val="num" w:pos="1008"/>
      </w:tabs>
      <w:suppressAutoHyphens/>
      <w:spacing w:before="240" w:after="60" w:line="240" w:lineRule="auto"/>
      <w:ind w:left="1008" w:hanging="1008"/>
      <w:outlineLvl w:val="4"/>
    </w:pPr>
    <w:rPr>
      <w:rFonts w:ascii="Arial" w:eastAsia="Times New Roman" w:hAnsi="Arial" w:cs="Arial"/>
      <w:szCs w:val="20"/>
      <w:lang w:val="en-GB" w:eastAsia="ar-SA"/>
    </w:rPr>
  </w:style>
  <w:style w:type="paragraph" w:styleId="6">
    <w:name w:val="heading 6"/>
    <w:basedOn w:val="a"/>
    <w:next w:val="a"/>
    <w:link w:val="6Char"/>
    <w:qFormat/>
    <w:rsid w:val="00ED1EC3"/>
    <w:pPr>
      <w:widowControl w:val="0"/>
      <w:tabs>
        <w:tab w:val="num" w:pos="1152"/>
      </w:tabs>
      <w:suppressAutoHyphens/>
      <w:spacing w:before="240" w:after="60" w:line="240" w:lineRule="auto"/>
      <w:outlineLvl w:val="5"/>
    </w:pPr>
    <w:rPr>
      <w:rFonts w:ascii="Times New Roman" w:eastAsia="Arial" w:hAnsi="Times New Roman" w:cs="Times New Roman"/>
      <w:i/>
      <w:kern w:val="1"/>
      <w:szCs w:val="24"/>
    </w:rPr>
  </w:style>
  <w:style w:type="paragraph" w:styleId="7">
    <w:name w:val="heading 7"/>
    <w:basedOn w:val="a"/>
    <w:next w:val="a"/>
    <w:link w:val="7Char"/>
    <w:qFormat/>
    <w:rsid w:val="00ED1EC3"/>
    <w:pPr>
      <w:widowControl w:val="0"/>
      <w:tabs>
        <w:tab w:val="num" w:pos="1296"/>
      </w:tabs>
      <w:suppressAutoHyphens/>
      <w:spacing w:before="240" w:after="60" w:line="240" w:lineRule="auto"/>
      <w:outlineLvl w:val="6"/>
    </w:pPr>
    <w:rPr>
      <w:rFonts w:ascii="Times New Roman" w:eastAsia="Arial" w:hAnsi="Times New Roman" w:cs="Times New Roman"/>
      <w:kern w:val="1"/>
      <w:sz w:val="24"/>
      <w:szCs w:val="24"/>
    </w:rPr>
  </w:style>
  <w:style w:type="paragraph" w:styleId="8">
    <w:name w:val="heading 8"/>
    <w:basedOn w:val="a"/>
    <w:next w:val="a"/>
    <w:link w:val="8Char"/>
    <w:qFormat/>
    <w:rsid w:val="00ED1EC3"/>
    <w:pPr>
      <w:tabs>
        <w:tab w:val="num" w:pos="1440"/>
      </w:tabs>
      <w:suppressAutoHyphens/>
      <w:spacing w:before="240" w:after="60" w:line="240" w:lineRule="auto"/>
      <w:ind w:left="1440" w:hanging="1440"/>
      <w:outlineLvl w:val="7"/>
    </w:pPr>
    <w:rPr>
      <w:rFonts w:ascii="Arial" w:eastAsia="Times New Roman" w:hAnsi="Arial" w:cs="Arial"/>
      <w:i/>
      <w:sz w:val="20"/>
      <w:szCs w:val="20"/>
      <w:lang w:val="en-GB" w:eastAsia="ar-SA"/>
    </w:rPr>
  </w:style>
  <w:style w:type="paragraph" w:styleId="9">
    <w:name w:val="heading 9"/>
    <w:basedOn w:val="a"/>
    <w:next w:val="a"/>
    <w:link w:val="9Char"/>
    <w:qFormat/>
    <w:rsid w:val="00ED1EC3"/>
    <w:pPr>
      <w:widowControl w:val="0"/>
      <w:numPr>
        <w:ilvl w:val="8"/>
        <w:numId w:val="1"/>
      </w:numPr>
      <w:suppressAutoHyphens/>
      <w:spacing w:before="240" w:after="60" w:line="240" w:lineRule="auto"/>
      <w:outlineLvl w:val="8"/>
    </w:pPr>
    <w:rPr>
      <w:rFonts w:ascii="Times New Roman" w:eastAsia="Arial" w:hAnsi="Times New Roman" w:cs="Times New Roman"/>
      <w:i/>
      <w:kern w:val="1"/>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D1EC3"/>
    <w:rPr>
      <w:rFonts w:ascii="Arial" w:eastAsia="Arial" w:hAnsi="Arial" w:cs="Times New Roman"/>
      <w:b/>
      <w:kern w:val="1"/>
      <w:sz w:val="24"/>
      <w:szCs w:val="24"/>
      <w:u w:val="single"/>
    </w:rPr>
  </w:style>
  <w:style w:type="character" w:customStyle="1" w:styleId="2Char">
    <w:name w:val="Επικεφαλίδα 2 Char"/>
    <w:basedOn w:val="a0"/>
    <w:link w:val="2"/>
    <w:rsid w:val="00ED1EC3"/>
    <w:rPr>
      <w:rFonts w:ascii="Times New Roman" w:eastAsia="Arial" w:hAnsi="Times New Roman" w:cs="Times New Roman"/>
      <w:b/>
      <w:kern w:val="1"/>
      <w:sz w:val="24"/>
      <w:szCs w:val="24"/>
    </w:rPr>
  </w:style>
  <w:style w:type="character" w:customStyle="1" w:styleId="3Char">
    <w:name w:val="Επικεφαλίδα 3 Char"/>
    <w:basedOn w:val="a0"/>
    <w:link w:val="3"/>
    <w:rsid w:val="00ED1EC3"/>
    <w:rPr>
      <w:rFonts w:ascii="Arial" w:eastAsia="Times New Roman" w:hAnsi="Arial" w:cs="Arial"/>
      <w:b/>
      <w:sz w:val="24"/>
      <w:szCs w:val="20"/>
      <w:lang w:val="en-GB" w:eastAsia="ar-SA"/>
    </w:rPr>
  </w:style>
  <w:style w:type="character" w:customStyle="1" w:styleId="4Char">
    <w:name w:val="Επικεφαλίδα 4 Char"/>
    <w:basedOn w:val="a0"/>
    <w:link w:val="4"/>
    <w:rsid w:val="00ED1EC3"/>
    <w:rPr>
      <w:rFonts w:ascii="Arial" w:eastAsia="Times New Roman" w:hAnsi="Arial" w:cs="Arial"/>
      <w:sz w:val="24"/>
      <w:szCs w:val="20"/>
      <w:lang w:val="en-GB" w:eastAsia="ar-SA"/>
    </w:rPr>
  </w:style>
  <w:style w:type="character" w:customStyle="1" w:styleId="5Char">
    <w:name w:val="Επικεφαλίδα 5 Char"/>
    <w:basedOn w:val="a0"/>
    <w:link w:val="5"/>
    <w:rsid w:val="00ED1EC3"/>
    <w:rPr>
      <w:rFonts w:ascii="Arial" w:eastAsia="Times New Roman" w:hAnsi="Arial" w:cs="Arial"/>
      <w:szCs w:val="20"/>
      <w:lang w:val="en-GB" w:eastAsia="ar-SA"/>
    </w:rPr>
  </w:style>
  <w:style w:type="character" w:customStyle="1" w:styleId="6Char">
    <w:name w:val="Επικεφαλίδα 6 Char"/>
    <w:basedOn w:val="a0"/>
    <w:link w:val="6"/>
    <w:rsid w:val="00ED1EC3"/>
    <w:rPr>
      <w:rFonts w:ascii="Times New Roman" w:eastAsia="Arial" w:hAnsi="Times New Roman" w:cs="Times New Roman"/>
      <w:i/>
      <w:kern w:val="1"/>
      <w:szCs w:val="24"/>
    </w:rPr>
  </w:style>
  <w:style w:type="character" w:customStyle="1" w:styleId="7Char">
    <w:name w:val="Επικεφαλίδα 7 Char"/>
    <w:basedOn w:val="a0"/>
    <w:link w:val="7"/>
    <w:rsid w:val="00ED1EC3"/>
    <w:rPr>
      <w:rFonts w:ascii="Times New Roman" w:eastAsia="Arial" w:hAnsi="Times New Roman" w:cs="Times New Roman"/>
      <w:kern w:val="1"/>
      <w:sz w:val="24"/>
      <w:szCs w:val="24"/>
    </w:rPr>
  </w:style>
  <w:style w:type="character" w:customStyle="1" w:styleId="8Char">
    <w:name w:val="Επικεφαλίδα 8 Char"/>
    <w:basedOn w:val="a0"/>
    <w:link w:val="8"/>
    <w:rsid w:val="00ED1EC3"/>
    <w:rPr>
      <w:rFonts w:ascii="Arial" w:eastAsia="Times New Roman" w:hAnsi="Arial" w:cs="Arial"/>
      <w:i/>
      <w:sz w:val="20"/>
      <w:szCs w:val="20"/>
      <w:lang w:val="en-GB" w:eastAsia="ar-SA"/>
    </w:rPr>
  </w:style>
  <w:style w:type="character" w:customStyle="1" w:styleId="9Char">
    <w:name w:val="Επικεφαλίδα 9 Char"/>
    <w:basedOn w:val="a0"/>
    <w:link w:val="9"/>
    <w:rsid w:val="00ED1EC3"/>
    <w:rPr>
      <w:rFonts w:ascii="Times New Roman" w:eastAsia="Arial" w:hAnsi="Times New Roman" w:cs="Times New Roman"/>
      <w:i/>
      <w:kern w:val="1"/>
      <w:sz w:val="18"/>
      <w:szCs w:val="24"/>
    </w:rPr>
  </w:style>
  <w:style w:type="character" w:customStyle="1" w:styleId="WW8Num4z0">
    <w:name w:val="WW8Num4z0"/>
    <w:rsid w:val="00ED1EC3"/>
    <w:rPr>
      <w:b/>
    </w:rPr>
  </w:style>
  <w:style w:type="character" w:customStyle="1" w:styleId="WW8Num5z0">
    <w:name w:val="WW8Num5z0"/>
    <w:rsid w:val="00ED1EC3"/>
    <w:rPr>
      <w:rFonts w:ascii="Times New Roman" w:eastAsia="Times New Roman" w:hAnsi="Times New Roman" w:cs="Times New Roman"/>
    </w:rPr>
  </w:style>
  <w:style w:type="character" w:customStyle="1" w:styleId="WW8Num6z0">
    <w:name w:val="WW8Num6z0"/>
    <w:rsid w:val="00ED1EC3"/>
    <w:rPr>
      <w:rFonts w:ascii="Wingdings" w:hAnsi="Wingdings"/>
    </w:rPr>
  </w:style>
  <w:style w:type="character" w:customStyle="1" w:styleId="WW8Num7z0">
    <w:name w:val="WW8Num7z0"/>
    <w:rsid w:val="00ED1EC3"/>
    <w:rPr>
      <w:rFonts w:ascii="Times New Roman" w:hAnsi="Times New Roman"/>
    </w:rPr>
  </w:style>
  <w:style w:type="character" w:customStyle="1" w:styleId="WW8Num8z0">
    <w:name w:val="WW8Num8z0"/>
    <w:rsid w:val="00ED1EC3"/>
    <w:rPr>
      <w:rFonts w:ascii="Times New Roman" w:hAnsi="Times New Roman"/>
    </w:rPr>
  </w:style>
  <w:style w:type="character" w:customStyle="1" w:styleId="WW8Num10z0">
    <w:name w:val="WW8Num10z0"/>
    <w:rsid w:val="00ED1EC3"/>
    <w:rPr>
      <w:rFonts w:ascii="Wingdings" w:hAnsi="Wingdings"/>
    </w:rPr>
  </w:style>
  <w:style w:type="character" w:customStyle="1" w:styleId="Absatz-Standardschriftart">
    <w:name w:val="Absatz-Standardschriftart"/>
    <w:rsid w:val="00ED1EC3"/>
  </w:style>
  <w:style w:type="character" w:customStyle="1" w:styleId="WW-Absatz-Standardschriftart">
    <w:name w:val="WW-Absatz-Standardschriftart"/>
    <w:rsid w:val="00ED1EC3"/>
  </w:style>
  <w:style w:type="character" w:customStyle="1" w:styleId="WW8Num11z0">
    <w:name w:val="WW8Num11z0"/>
    <w:rsid w:val="00ED1EC3"/>
    <w:rPr>
      <w:rFonts w:ascii="Wingdings" w:hAnsi="Wingdings"/>
    </w:rPr>
  </w:style>
  <w:style w:type="character" w:customStyle="1" w:styleId="WW-Absatz-Standardschriftart1">
    <w:name w:val="WW-Absatz-Standardschriftart1"/>
    <w:rsid w:val="00ED1EC3"/>
  </w:style>
  <w:style w:type="character" w:customStyle="1" w:styleId="WW-Absatz-Standardschriftart11">
    <w:name w:val="WW-Absatz-Standardschriftart11"/>
    <w:rsid w:val="00ED1EC3"/>
  </w:style>
  <w:style w:type="character" w:customStyle="1" w:styleId="WW8Num3z0">
    <w:name w:val="WW8Num3z0"/>
    <w:rsid w:val="00ED1EC3"/>
    <w:rPr>
      <w:b/>
    </w:rPr>
  </w:style>
  <w:style w:type="character" w:customStyle="1" w:styleId="WW-Absatz-Standardschriftart111">
    <w:name w:val="WW-Absatz-Standardschriftart111"/>
    <w:rsid w:val="00ED1EC3"/>
  </w:style>
  <w:style w:type="character" w:customStyle="1" w:styleId="WW-Absatz-Standardschriftart1111">
    <w:name w:val="WW-Absatz-Standardschriftart1111"/>
    <w:rsid w:val="00ED1EC3"/>
  </w:style>
  <w:style w:type="character" w:customStyle="1" w:styleId="WW-Absatz-Standardschriftart11111">
    <w:name w:val="WW-Absatz-Standardschriftart11111"/>
    <w:rsid w:val="00ED1EC3"/>
  </w:style>
  <w:style w:type="character" w:customStyle="1" w:styleId="WW8Num2z0">
    <w:name w:val="WW8Num2z0"/>
    <w:rsid w:val="00ED1EC3"/>
    <w:rPr>
      <w:rFonts w:ascii="Wingdings" w:hAnsi="Wingdings"/>
      <w:b/>
      <w:i w:val="0"/>
    </w:rPr>
  </w:style>
  <w:style w:type="character" w:customStyle="1" w:styleId="WW8Num5z1">
    <w:name w:val="WW8Num5z1"/>
    <w:rsid w:val="00ED1EC3"/>
    <w:rPr>
      <w:rFonts w:ascii="Courier New" w:hAnsi="Courier New"/>
    </w:rPr>
  </w:style>
  <w:style w:type="character" w:customStyle="1" w:styleId="WW8Num5z2">
    <w:name w:val="WW8Num5z2"/>
    <w:rsid w:val="00ED1EC3"/>
    <w:rPr>
      <w:rFonts w:ascii="Wingdings" w:hAnsi="Wingdings"/>
    </w:rPr>
  </w:style>
  <w:style w:type="character" w:customStyle="1" w:styleId="WW8Num5z3">
    <w:name w:val="WW8Num5z3"/>
    <w:rsid w:val="00ED1EC3"/>
    <w:rPr>
      <w:rFonts w:ascii="Symbol" w:hAnsi="Symbol"/>
    </w:rPr>
  </w:style>
  <w:style w:type="character" w:customStyle="1" w:styleId="WW8Num6z1">
    <w:name w:val="WW8Num6z1"/>
    <w:rsid w:val="00ED1EC3"/>
    <w:rPr>
      <w:rFonts w:ascii="Courier New" w:hAnsi="Courier New"/>
    </w:rPr>
  </w:style>
  <w:style w:type="character" w:customStyle="1" w:styleId="WW8Num6z3">
    <w:name w:val="WW8Num6z3"/>
    <w:rsid w:val="00ED1EC3"/>
    <w:rPr>
      <w:rFonts w:ascii="Symbol" w:hAnsi="Symbol"/>
    </w:rPr>
  </w:style>
  <w:style w:type="character" w:customStyle="1" w:styleId="a3">
    <w:name w:val="Χαρακτήρες αρίθμησης"/>
    <w:rsid w:val="00ED1EC3"/>
  </w:style>
  <w:style w:type="character" w:customStyle="1" w:styleId="WW8Num9z0">
    <w:name w:val="WW8Num9z0"/>
    <w:rsid w:val="00ED1EC3"/>
    <w:rPr>
      <w:rFonts w:ascii="Wingdings" w:hAnsi="Wingdings"/>
    </w:rPr>
  </w:style>
  <w:style w:type="paragraph" w:customStyle="1" w:styleId="a4">
    <w:name w:val="Επικεφαλίδα"/>
    <w:basedOn w:val="a"/>
    <w:next w:val="a5"/>
    <w:rsid w:val="00ED1EC3"/>
    <w:pPr>
      <w:keepNext/>
      <w:widowControl w:val="0"/>
      <w:suppressAutoHyphens/>
      <w:spacing w:before="240" w:after="120" w:line="240" w:lineRule="auto"/>
    </w:pPr>
    <w:rPr>
      <w:rFonts w:ascii="Arial" w:eastAsia="Lucida Sans Unicode" w:hAnsi="Arial" w:cs="Tahoma"/>
      <w:kern w:val="1"/>
      <w:sz w:val="28"/>
      <w:szCs w:val="28"/>
    </w:rPr>
  </w:style>
  <w:style w:type="paragraph" w:styleId="a5">
    <w:name w:val="Body Text"/>
    <w:basedOn w:val="a"/>
    <w:link w:val="Char"/>
    <w:rsid w:val="00ED1EC3"/>
    <w:pPr>
      <w:widowControl w:val="0"/>
      <w:suppressAutoHyphens/>
      <w:spacing w:after="120" w:line="240" w:lineRule="auto"/>
    </w:pPr>
    <w:rPr>
      <w:rFonts w:ascii="Times New Roman" w:eastAsia="Arial" w:hAnsi="Times New Roman" w:cs="Times New Roman"/>
      <w:kern w:val="1"/>
      <w:sz w:val="24"/>
      <w:szCs w:val="24"/>
    </w:rPr>
  </w:style>
  <w:style w:type="character" w:customStyle="1" w:styleId="Char">
    <w:name w:val="Σώμα κειμένου Char"/>
    <w:basedOn w:val="a0"/>
    <w:link w:val="a5"/>
    <w:rsid w:val="00ED1EC3"/>
    <w:rPr>
      <w:rFonts w:ascii="Times New Roman" w:eastAsia="Arial" w:hAnsi="Times New Roman" w:cs="Times New Roman"/>
      <w:kern w:val="1"/>
      <w:sz w:val="24"/>
      <w:szCs w:val="24"/>
    </w:rPr>
  </w:style>
  <w:style w:type="paragraph" w:styleId="a6">
    <w:name w:val="List"/>
    <w:basedOn w:val="a5"/>
    <w:rsid w:val="00ED1EC3"/>
    <w:rPr>
      <w:rFonts w:cs="Tahoma"/>
    </w:rPr>
  </w:style>
  <w:style w:type="paragraph" w:customStyle="1" w:styleId="10">
    <w:name w:val="Λεζάντα1"/>
    <w:basedOn w:val="a"/>
    <w:rsid w:val="00ED1EC3"/>
    <w:pPr>
      <w:widowControl w:val="0"/>
      <w:suppressLineNumbers/>
      <w:suppressAutoHyphens/>
      <w:spacing w:before="120" w:after="120" w:line="240" w:lineRule="auto"/>
    </w:pPr>
    <w:rPr>
      <w:rFonts w:ascii="Times New Roman" w:eastAsia="Arial" w:hAnsi="Times New Roman" w:cs="Tahoma"/>
      <w:i/>
      <w:iCs/>
      <w:kern w:val="1"/>
      <w:sz w:val="24"/>
      <w:szCs w:val="24"/>
    </w:rPr>
  </w:style>
  <w:style w:type="paragraph" w:customStyle="1" w:styleId="a7">
    <w:name w:val="Ευρετήριο"/>
    <w:basedOn w:val="a"/>
    <w:rsid w:val="00ED1EC3"/>
    <w:pPr>
      <w:widowControl w:val="0"/>
      <w:suppressLineNumbers/>
      <w:suppressAutoHyphens/>
      <w:spacing w:after="0" w:line="240" w:lineRule="auto"/>
    </w:pPr>
    <w:rPr>
      <w:rFonts w:ascii="Times New Roman" w:eastAsia="Arial" w:hAnsi="Times New Roman" w:cs="Tahoma"/>
      <w:kern w:val="1"/>
      <w:sz w:val="24"/>
      <w:szCs w:val="24"/>
    </w:rPr>
  </w:style>
  <w:style w:type="paragraph" w:styleId="Web">
    <w:name w:val="Normal (Web)"/>
    <w:basedOn w:val="a"/>
    <w:rsid w:val="00ED1EC3"/>
    <w:pPr>
      <w:widowControl w:val="0"/>
      <w:suppressAutoHyphens/>
      <w:spacing w:before="280" w:after="119" w:line="240" w:lineRule="auto"/>
    </w:pPr>
    <w:rPr>
      <w:rFonts w:ascii="Times New Roman" w:eastAsia="Arial" w:hAnsi="Times New Roman" w:cs="Times New Roman"/>
      <w:kern w:val="1"/>
      <w:sz w:val="24"/>
      <w:szCs w:val="24"/>
    </w:rPr>
  </w:style>
  <w:style w:type="paragraph" w:customStyle="1" w:styleId="21">
    <w:name w:val="Σώμα κείμενου με εσοχή 21"/>
    <w:basedOn w:val="a"/>
    <w:rsid w:val="00ED1EC3"/>
    <w:pPr>
      <w:widowControl w:val="0"/>
      <w:suppressAutoHyphens/>
      <w:autoSpaceDE w:val="0"/>
      <w:spacing w:after="0" w:line="0" w:lineRule="atLeast"/>
      <w:jc w:val="both"/>
    </w:pPr>
    <w:rPr>
      <w:rFonts w:ascii="Times New Roman" w:eastAsia="Arial" w:hAnsi="Times New Roman" w:cs="Arial"/>
      <w:kern w:val="1"/>
      <w:sz w:val="24"/>
      <w:szCs w:val="24"/>
    </w:rPr>
  </w:style>
  <w:style w:type="paragraph" w:styleId="a8">
    <w:name w:val="endnote text"/>
    <w:basedOn w:val="a"/>
    <w:link w:val="Char0"/>
    <w:semiHidden/>
    <w:rsid w:val="00ED1EC3"/>
    <w:pPr>
      <w:widowControl w:val="0"/>
      <w:suppressAutoHyphens/>
      <w:spacing w:after="0" w:line="240" w:lineRule="auto"/>
    </w:pPr>
    <w:rPr>
      <w:rFonts w:ascii="Times New Roman" w:eastAsia="Arial" w:hAnsi="Times New Roman" w:cs="Times New Roman"/>
      <w:kern w:val="1"/>
      <w:sz w:val="24"/>
      <w:szCs w:val="24"/>
    </w:rPr>
  </w:style>
  <w:style w:type="character" w:customStyle="1" w:styleId="Char0">
    <w:name w:val="Κείμενο σημείωσης τέλους Char"/>
    <w:basedOn w:val="a0"/>
    <w:link w:val="a8"/>
    <w:semiHidden/>
    <w:rsid w:val="00ED1EC3"/>
    <w:rPr>
      <w:rFonts w:ascii="Times New Roman" w:eastAsia="Arial" w:hAnsi="Times New Roman" w:cs="Times New Roman"/>
      <w:kern w:val="1"/>
      <w:sz w:val="24"/>
      <w:szCs w:val="24"/>
    </w:rPr>
  </w:style>
  <w:style w:type="paragraph" w:customStyle="1" w:styleId="31">
    <w:name w:val="Σώμα κείμενου με εσοχή 31"/>
    <w:basedOn w:val="a"/>
    <w:rsid w:val="00ED1EC3"/>
    <w:pPr>
      <w:widowControl w:val="0"/>
      <w:tabs>
        <w:tab w:val="left" w:pos="-720"/>
        <w:tab w:val="left" w:pos="0"/>
        <w:tab w:val="left" w:pos="567"/>
      </w:tabs>
      <w:suppressAutoHyphens/>
      <w:spacing w:after="0" w:line="360" w:lineRule="auto"/>
      <w:ind w:firstLine="567"/>
    </w:pPr>
    <w:rPr>
      <w:rFonts w:ascii="Times New Roman" w:eastAsia="Arial" w:hAnsi="Times New Roman" w:cs="Times New Roman"/>
      <w:spacing w:val="-3"/>
      <w:kern w:val="1"/>
      <w:szCs w:val="24"/>
    </w:rPr>
  </w:style>
  <w:style w:type="paragraph" w:customStyle="1" w:styleId="a9">
    <w:name w:val="Περιεχόμενα πίνακα"/>
    <w:basedOn w:val="a"/>
    <w:rsid w:val="00ED1EC3"/>
    <w:pPr>
      <w:widowControl w:val="0"/>
      <w:suppressLineNumbers/>
      <w:suppressAutoHyphens/>
      <w:spacing w:after="0" w:line="240" w:lineRule="auto"/>
    </w:pPr>
    <w:rPr>
      <w:rFonts w:ascii="Times New Roman" w:eastAsia="Arial" w:hAnsi="Times New Roman" w:cs="Times New Roman"/>
      <w:kern w:val="1"/>
      <w:sz w:val="24"/>
      <w:szCs w:val="24"/>
    </w:rPr>
  </w:style>
  <w:style w:type="paragraph" w:customStyle="1" w:styleId="aa">
    <w:name w:val="Επικεφαλίδα πίνακα"/>
    <w:basedOn w:val="a9"/>
    <w:rsid w:val="00ED1EC3"/>
    <w:pPr>
      <w:jc w:val="center"/>
    </w:pPr>
    <w:rPr>
      <w:b/>
      <w:bCs/>
    </w:rPr>
  </w:style>
  <w:style w:type="paragraph" w:customStyle="1" w:styleId="210">
    <w:name w:val="Σώμα κείμενου 21"/>
    <w:basedOn w:val="a"/>
    <w:rsid w:val="00ED1EC3"/>
    <w:pPr>
      <w:widowControl w:val="0"/>
      <w:suppressAutoHyphens/>
      <w:spacing w:after="0" w:line="240" w:lineRule="auto"/>
      <w:jc w:val="both"/>
    </w:pPr>
    <w:rPr>
      <w:rFonts w:ascii="Arial" w:eastAsia="Arial" w:hAnsi="Arial" w:cs="Times New Roman"/>
      <w:kern w:val="1"/>
      <w:sz w:val="24"/>
      <w:szCs w:val="24"/>
    </w:rPr>
  </w:style>
  <w:style w:type="paragraph" w:customStyle="1" w:styleId="310">
    <w:name w:val="Σώμα κείμενου 31"/>
    <w:basedOn w:val="a"/>
    <w:rsid w:val="00ED1EC3"/>
    <w:pPr>
      <w:widowControl w:val="0"/>
      <w:suppressAutoHyphens/>
      <w:spacing w:after="0" w:line="240" w:lineRule="auto"/>
      <w:jc w:val="both"/>
    </w:pPr>
    <w:rPr>
      <w:rFonts w:ascii="Tahoma" w:eastAsia="Arial" w:hAnsi="Tahoma" w:cs="Tahoma"/>
      <w:kern w:val="1"/>
      <w:szCs w:val="24"/>
    </w:rPr>
  </w:style>
  <w:style w:type="paragraph" w:customStyle="1" w:styleId="11">
    <w:name w:val="Απλό κείμενο1"/>
    <w:basedOn w:val="a"/>
    <w:rsid w:val="00ED1EC3"/>
    <w:pPr>
      <w:widowControl w:val="0"/>
      <w:suppressAutoHyphens/>
      <w:spacing w:after="0" w:line="240" w:lineRule="auto"/>
    </w:pPr>
    <w:rPr>
      <w:rFonts w:ascii="Courier New" w:eastAsia="Arial" w:hAnsi="Courier New" w:cs="Times New Roman"/>
      <w:kern w:val="1"/>
      <w:sz w:val="24"/>
      <w:szCs w:val="24"/>
    </w:rPr>
  </w:style>
  <w:style w:type="character" w:styleId="-">
    <w:name w:val="Hyperlink"/>
    <w:rsid w:val="00ED1EC3"/>
    <w:rPr>
      <w:color w:val="000080"/>
      <w:u w:val="single"/>
    </w:rPr>
  </w:style>
  <w:style w:type="character" w:customStyle="1" w:styleId="ab">
    <w:name w:val="Κεφαλίδα ή υποσέλιδο_"/>
    <w:basedOn w:val="a0"/>
    <w:link w:val="12"/>
    <w:locked/>
    <w:rsid w:val="00ED1EC3"/>
    <w:rPr>
      <w:sz w:val="21"/>
      <w:szCs w:val="21"/>
    </w:rPr>
  </w:style>
  <w:style w:type="paragraph" w:customStyle="1" w:styleId="12">
    <w:name w:val="Κεφαλίδα ή υποσέλιδο1"/>
    <w:basedOn w:val="a"/>
    <w:link w:val="ab"/>
    <w:rsid w:val="00ED1EC3"/>
    <w:pPr>
      <w:widowControl w:val="0"/>
      <w:spacing w:after="0" w:line="250" w:lineRule="exact"/>
      <w:jc w:val="right"/>
    </w:pPr>
    <w:rPr>
      <w:sz w:val="21"/>
      <w:szCs w:val="21"/>
    </w:rPr>
  </w:style>
  <w:style w:type="character" w:customStyle="1" w:styleId="ac">
    <w:name w:val="Κεφαλίδα ή υποσέλιδο"/>
    <w:basedOn w:val="ab"/>
    <w:rsid w:val="00ED1EC3"/>
    <w:rPr>
      <w:sz w:val="21"/>
      <w:szCs w:val="21"/>
    </w:rPr>
  </w:style>
  <w:style w:type="character" w:customStyle="1" w:styleId="90">
    <w:name w:val="Κεφαλίδα ή υποσέλιδο + 9"/>
    <w:aliases w:val="5 στ."/>
    <w:basedOn w:val="ab"/>
    <w:rsid w:val="00ED1EC3"/>
    <w:rPr>
      <w:noProof/>
      <w:sz w:val="19"/>
      <w:szCs w:val="19"/>
    </w:rPr>
  </w:style>
  <w:style w:type="character" w:customStyle="1" w:styleId="20">
    <w:name w:val="Επικεφαλίδα #2_"/>
    <w:basedOn w:val="a0"/>
    <w:link w:val="22"/>
    <w:locked/>
    <w:rsid w:val="00ED1EC3"/>
    <w:rPr>
      <w:sz w:val="21"/>
      <w:szCs w:val="21"/>
    </w:rPr>
  </w:style>
  <w:style w:type="paragraph" w:customStyle="1" w:styleId="22">
    <w:name w:val="Επικεφαλίδα #2"/>
    <w:basedOn w:val="a"/>
    <w:link w:val="20"/>
    <w:rsid w:val="00ED1EC3"/>
    <w:pPr>
      <w:widowControl w:val="0"/>
      <w:spacing w:before="480" w:after="240" w:line="240" w:lineRule="atLeast"/>
      <w:jc w:val="both"/>
      <w:outlineLvl w:val="1"/>
    </w:pPr>
    <w:rPr>
      <w:sz w:val="21"/>
      <w:szCs w:val="21"/>
    </w:rPr>
  </w:style>
  <w:style w:type="character" w:customStyle="1" w:styleId="13">
    <w:name w:val="Επικεφαλίδα #1_"/>
    <w:basedOn w:val="a0"/>
    <w:link w:val="110"/>
    <w:locked/>
    <w:rsid w:val="00ED1EC3"/>
    <w:rPr>
      <w:rFonts w:ascii="Arial Narrow" w:hAnsi="Arial Narrow"/>
      <w:b/>
      <w:bCs/>
      <w:sz w:val="41"/>
      <w:szCs w:val="41"/>
      <w:lang w:val="en-US"/>
    </w:rPr>
  </w:style>
  <w:style w:type="paragraph" w:customStyle="1" w:styleId="110">
    <w:name w:val="Επικεφαλίδα #11"/>
    <w:basedOn w:val="a"/>
    <w:link w:val="13"/>
    <w:rsid w:val="00ED1EC3"/>
    <w:pPr>
      <w:widowControl w:val="0"/>
      <w:spacing w:after="0" w:line="240" w:lineRule="atLeast"/>
      <w:outlineLvl w:val="0"/>
    </w:pPr>
    <w:rPr>
      <w:rFonts w:ascii="Arial Narrow" w:hAnsi="Arial Narrow"/>
      <w:b/>
      <w:bCs/>
      <w:sz w:val="41"/>
      <w:szCs w:val="41"/>
      <w:lang w:val="en-US"/>
    </w:rPr>
  </w:style>
  <w:style w:type="character" w:customStyle="1" w:styleId="14">
    <w:name w:val="Επικεφαλίδα #1"/>
    <w:basedOn w:val="13"/>
    <w:rsid w:val="00ED1EC3"/>
    <w:rPr>
      <w:rFonts w:ascii="Arial Narrow" w:hAnsi="Arial Narrow"/>
      <w:b/>
      <w:bCs/>
      <w:color w:val="404040"/>
      <w:sz w:val="41"/>
      <w:szCs w:val="41"/>
      <w:lang w:val="en-US"/>
    </w:rPr>
  </w:style>
  <w:style w:type="character" w:customStyle="1" w:styleId="1TimesNewRoman">
    <w:name w:val="Επικεφαλίδα #1 + Times New Roman"/>
    <w:aliases w:val="10,5 στ.2,Χωρίς έντονη γραφή"/>
    <w:basedOn w:val="13"/>
    <w:rsid w:val="00ED1EC3"/>
    <w:rPr>
      <w:rFonts w:ascii="Times New Roman" w:hAnsi="Times New Roman" w:cs="Times New Roman"/>
      <w:b/>
      <w:bCs/>
      <w:sz w:val="21"/>
      <w:szCs w:val="21"/>
      <w:lang w:val="en-US"/>
    </w:rPr>
  </w:style>
  <w:style w:type="character" w:customStyle="1" w:styleId="BookmanOldStyle">
    <w:name w:val="Σώμα κειμένου + Bookman Old Style"/>
    <w:aliases w:val="14 στ.,Έντονη γραφή,Πλάγια γραφή,Διάστιχο 1 στ.,Σώμα κειμένου + 7 στ.1,Σώμα κειμένου + Έντονη γραφή3,Σώμα κειμένου + 9,5 στ.4"/>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BookmanOldStyle3">
    <w:name w:val="Σώμα κειμένου + Bookman Old Style3"/>
    <w:aliases w:val="14 στ.2,Έντονη γραφή4,Διάστιχο 1 στ.4"/>
    <w:basedOn w:val="Char"/>
    <w:rsid w:val="00ED1EC3"/>
    <w:rPr>
      <w:rFonts w:ascii="Bookman Old Style" w:eastAsia="Arial" w:hAnsi="Bookman Old Style" w:cs="Bookman Old Style"/>
      <w:b/>
      <w:bCs/>
      <w:color w:val="666666"/>
      <w:spacing w:val="20"/>
      <w:kern w:val="1"/>
      <w:sz w:val="28"/>
      <w:szCs w:val="28"/>
      <w:lang w:val="el-GR" w:bidi="ar-SA"/>
    </w:rPr>
  </w:style>
  <w:style w:type="character" w:customStyle="1" w:styleId="BookmanOldStyle2">
    <w:name w:val="Σώμα κειμένου + Bookman Old Style2"/>
    <w:aliases w:val="14 στ.1,Έντονη γραφή3,Πλάγια γραφή2,Διάστιχο 1 στ.3"/>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140">
    <w:name w:val="Σώμα κειμένου + 14 στ."/>
    <w:aliases w:val="Έντονη γραφή2,Πλάγια γραφή1,Διάστιχο 1 στ.2"/>
    <w:basedOn w:val="Char"/>
    <w:rsid w:val="00ED1EC3"/>
    <w:rPr>
      <w:rFonts w:ascii="Times New Roman" w:eastAsia="Arial" w:hAnsi="Times New Roman" w:cs="Times New Roman"/>
      <w:b/>
      <w:bCs/>
      <w:i/>
      <w:iCs/>
      <w:color w:val="666666"/>
      <w:spacing w:val="20"/>
      <w:kern w:val="1"/>
      <w:sz w:val="28"/>
      <w:szCs w:val="28"/>
      <w:lang w:val="en-US" w:eastAsia="en-US" w:bidi="ar-SA"/>
    </w:rPr>
  </w:style>
  <w:style w:type="character" w:customStyle="1" w:styleId="BookmanOldStyle1">
    <w:name w:val="Σώμα κειμένου + Bookman Old Style1"/>
    <w:aliases w:val="13,5 στ.1,Έντονη γραφή1,Διάστιχο 1 στ.1"/>
    <w:basedOn w:val="Char"/>
    <w:rsid w:val="00ED1EC3"/>
    <w:rPr>
      <w:rFonts w:ascii="Bookman Old Style" w:eastAsia="Arial" w:hAnsi="Bookman Old Style" w:cs="Bookman Old Style"/>
      <w:b/>
      <w:bCs/>
      <w:color w:val="666666"/>
      <w:spacing w:val="30"/>
      <w:kern w:val="1"/>
      <w:sz w:val="27"/>
      <w:szCs w:val="27"/>
      <w:lang w:val="el-GR" w:bidi="ar-SA"/>
    </w:rPr>
  </w:style>
  <w:style w:type="paragraph" w:styleId="ad">
    <w:name w:val="header"/>
    <w:basedOn w:val="a"/>
    <w:link w:val="Char1"/>
    <w:uiPriority w:val="99"/>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1">
    <w:name w:val="Κεφαλίδα Char"/>
    <w:basedOn w:val="a0"/>
    <w:link w:val="ad"/>
    <w:uiPriority w:val="99"/>
    <w:rsid w:val="00ED1EC3"/>
    <w:rPr>
      <w:rFonts w:ascii="Courier New" w:eastAsia="Times New Roman" w:hAnsi="Courier New" w:cs="Courier New"/>
      <w:color w:val="000000"/>
      <w:sz w:val="24"/>
      <w:szCs w:val="24"/>
      <w:lang w:eastAsia="el-GR"/>
    </w:rPr>
  </w:style>
  <w:style w:type="paragraph" w:styleId="ae">
    <w:name w:val="footer"/>
    <w:basedOn w:val="a"/>
    <w:link w:val="Char2"/>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2">
    <w:name w:val="Υποσέλιδο Char"/>
    <w:basedOn w:val="a0"/>
    <w:link w:val="ae"/>
    <w:rsid w:val="00ED1EC3"/>
    <w:rPr>
      <w:rFonts w:ascii="Courier New" w:eastAsia="Times New Roman" w:hAnsi="Courier New" w:cs="Courier New"/>
      <w:color w:val="000000"/>
      <w:sz w:val="24"/>
      <w:szCs w:val="24"/>
      <w:lang w:eastAsia="el-GR"/>
    </w:rPr>
  </w:style>
  <w:style w:type="character" w:customStyle="1" w:styleId="23">
    <w:name w:val="Προεπιλεγμένη γραμματοσειρά2"/>
    <w:rsid w:val="00ED1EC3"/>
  </w:style>
  <w:style w:type="character" w:customStyle="1" w:styleId="WW8Num1z0">
    <w:name w:val="WW8Num1z0"/>
    <w:rsid w:val="00ED1EC3"/>
  </w:style>
  <w:style w:type="character" w:customStyle="1" w:styleId="WW8Num1z1">
    <w:name w:val="WW8Num1z1"/>
    <w:rsid w:val="00ED1EC3"/>
  </w:style>
  <w:style w:type="character" w:customStyle="1" w:styleId="WW8Num1z2">
    <w:name w:val="WW8Num1z2"/>
    <w:rsid w:val="00ED1EC3"/>
  </w:style>
  <w:style w:type="character" w:customStyle="1" w:styleId="WW8Num1z3">
    <w:name w:val="WW8Num1z3"/>
    <w:rsid w:val="00ED1EC3"/>
  </w:style>
  <w:style w:type="character" w:customStyle="1" w:styleId="WW8Num1z4">
    <w:name w:val="WW8Num1z4"/>
    <w:rsid w:val="00ED1EC3"/>
  </w:style>
  <w:style w:type="character" w:customStyle="1" w:styleId="WW8Num1z5">
    <w:name w:val="WW8Num1z5"/>
    <w:rsid w:val="00ED1EC3"/>
  </w:style>
  <w:style w:type="character" w:customStyle="1" w:styleId="WW8Num1z6">
    <w:name w:val="WW8Num1z6"/>
    <w:rsid w:val="00ED1EC3"/>
  </w:style>
  <w:style w:type="character" w:customStyle="1" w:styleId="WW8Num1z7">
    <w:name w:val="WW8Num1z7"/>
    <w:rsid w:val="00ED1EC3"/>
  </w:style>
  <w:style w:type="character" w:customStyle="1" w:styleId="WW8Num1z8">
    <w:name w:val="WW8Num1z8"/>
    <w:rsid w:val="00ED1EC3"/>
  </w:style>
  <w:style w:type="character" w:customStyle="1" w:styleId="WW8Num2z1">
    <w:name w:val="WW8Num2z1"/>
    <w:rsid w:val="00ED1EC3"/>
  </w:style>
  <w:style w:type="character" w:customStyle="1" w:styleId="WW8Num2z2">
    <w:name w:val="WW8Num2z2"/>
    <w:rsid w:val="00ED1EC3"/>
  </w:style>
  <w:style w:type="character" w:customStyle="1" w:styleId="WW8Num2z3">
    <w:name w:val="WW8Num2z3"/>
    <w:rsid w:val="00ED1EC3"/>
  </w:style>
  <w:style w:type="character" w:customStyle="1" w:styleId="WW8Num2z4">
    <w:name w:val="WW8Num2z4"/>
    <w:rsid w:val="00ED1EC3"/>
  </w:style>
  <w:style w:type="character" w:customStyle="1" w:styleId="WW8Num2z5">
    <w:name w:val="WW8Num2z5"/>
    <w:rsid w:val="00ED1EC3"/>
  </w:style>
  <w:style w:type="character" w:customStyle="1" w:styleId="WW8Num2z6">
    <w:name w:val="WW8Num2z6"/>
    <w:rsid w:val="00ED1EC3"/>
  </w:style>
  <w:style w:type="character" w:customStyle="1" w:styleId="WW8Num2z7">
    <w:name w:val="WW8Num2z7"/>
    <w:rsid w:val="00ED1EC3"/>
  </w:style>
  <w:style w:type="character" w:customStyle="1" w:styleId="WW8Num2z8">
    <w:name w:val="WW8Num2z8"/>
    <w:rsid w:val="00ED1EC3"/>
  </w:style>
  <w:style w:type="character" w:customStyle="1" w:styleId="WW8Num4z1">
    <w:name w:val="WW8Num4z1"/>
    <w:rsid w:val="00ED1EC3"/>
    <w:rPr>
      <w:rFonts w:ascii="Courier New" w:hAnsi="Courier New" w:cs="Courier New"/>
    </w:rPr>
  </w:style>
  <w:style w:type="character" w:customStyle="1" w:styleId="WW8Num4z2">
    <w:name w:val="WW8Num4z2"/>
    <w:rsid w:val="00ED1EC3"/>
    <w:rPr>
      <w:rFonts w:ascii="Wingdings" w:hAnsi="Wingdings" w:cs="Wingdings"/>
    </w:rPr>
  </w:style>
  <w:style w:type="character" w:customStyle="1" w:styleId="WW8Num4z3">
    <w:name w:val="WW8Num4z3"/>
    <w:rsid w:val="00ED1EC3"/>
    <w:rPr>
      <w:rFonts w:ascii="Symbol" w:hAnsi="Symbol" w:cs="Symbol"/>
    </w:rPr>
  </w:style>
  <w:style w:type="character" w:customStyle="1" w:styleId="WW8Num5z4">
    <w:name w:val="WW8Num5z4"/>
    <w:rsid w:val="00ED1EC3"/>
  </w:style>
  <w:style w:type="character" w:customStyle="1" w:styleId="WW8Num5z5">
    <w:name w:val="WW8Num5z5"/>
    <w:rsid w:val="00ED1EC3"/>
  </w:style>
  <w:style w:type="character" w:customStyle="1" w:styleId="WW8Num5z6">
    <w:name w:val="WW8Num5z6"/>
    <w:rsid w:val="00ED1EC3"/>
  </w:style>
  <w:style w:type="character" w:customStyle="1" w:styleId="WW8Num5z7">
    <w:name w:val="WW8Num5z7"/>
    <w:rsid w:val="00ED1EC3"/>
  </w:style>
  <w:style w:type="character" w:customStyle="1" w:styleId="WW8Num5z8">
    <w:name w:val="WW8Num5z8"/>
    <w:rsid w:val="00ED1EC3"/>
  </w:style>
  <w:style w:type="character" w:customStyle="1" w:styleId="WW8Num6z2">
    <w:name w:val="WW8Num6z2"/>
    <w:rsid w:val="00ED1EC3"/>
  </w:style>
  <w:style w:type="character" w:customStyle="1" w:styleId="WW8Num6z4">
    <w:name w:val="WW8Num6z4"/>
    <w:rsid w:val="00ED1EC3"/>
  </w:style>
  <w:style w:type="character" w:customStyle="1" w:styleId="WW8Num6z5">
    <w:name w:val="WW8Num6z5"/>
    <w:rsid w:val="00ED1EC3"/>
  </w:style>
  <w:style w:type="character" w:customStyle="1" w:styleId="WW8Num6z6">
    <w:name w:val="WW8Num6z6"/>
    <w:rsid w:val="00ED1EC3"/>
  </w:style>
  <w:style w:type="character" w:customStyle="1" w:styleId="WW8Num6z7">
    <w:name w:val="WW8Num6z7"/>
    <w:rsid w:val="00ED1EC3"/>
  </w:style>
  <w:style w:type="character" w:customStyle="1" w:styleId="WW8Num6z8">
    <w:name w:val="WW8Num6z8"/>
    <w:rsid w:val="00ED1EC3"/>
  </w:style>
  <w:style w:type="character" w:customStyle="1" w:styleId="WW8Num7z1">
    <w:name w:val="WW8Num7z1"/>
    <w:rsid w:val="00ED1EC3"/>
  </w:style>
  <w:style w:type="character" w:customStyle="1" w:styleId="WW8Num7z2">
    <w:name w:val="WW8Num7z2"/>
    <w:rsid w:val="00ED1EC3"/>
  </w:style>
  <w:style w:type="character" w:customStyle="1" w:styleId="WW8Num7z3">
    <w:name w:val="WW8Num7z3"/>
    <w:rsid w:val="00ED1EC3"/>
  </w:style>
  <w:style w:type="character" w:customStyle="1" w:styleId="WW8Num7z4">
    <w:name w:val="WW8Num7z4"/>
    <w:rsid w:val="00ED1EC3"/>
  </w:style>
  <w:style w:type="character" w:customStyle="1" w:styleId="WW8Num7z5">
    <w:name w:val="WW8Num7z5"/>
    <w:rsid w:val="00ED1EC3"/>
  </w:style>
  <w:style w:type="character" w:customStyle="1" w:styleId="WW8Num7z6">
    <w:name w:val="WW8Num7z6"/>
    <w:rsid w:val="00ED1EC3"/>
  </w:style>
  <w:style w:type="character" w:customStyle="1" w:styleId="WW8Num7z7">
    <w:name w:val="WW8Num7z7"/>
    <w:rsid w:val="00ED1EC3"/>
  </w:style>
  <w:style w:type="character" w:customStyle="1" w:styleId="WW8Num7z8">
    <w:name w:val="WW8Num7z8"/>
    <w:rsid w:val="00ED1EC3"/>
  </w:style>
  <w:style w:type="character" w:customStyle="1" w:styleId="15">
    <w:name w:val="Προεπιλεγμένη γραμματοσειρά1"/>
    <w:rsid w:val="00ED1EC3"/>
  </w:style>
  <w:style w:type="character" w:styleId="af">
    <w:name w:val="page number"/>
    <w:basedOn w:val="15"/>
    <w:rsid w:val="00ED1EC3"/>
  </w:style>
  <w:style w:type="paragraph" w:customStyle="1" w:styleId="24">
    <w:name w:val="Λεζάντα2"/>
    <w:basedOn w:val="a"/>
    <w:rsid w:val="00ED1EC3"/>
    <w:pPr>
      <w:suppressLineNumbers/>
      <w:suppressAutoHyphens/>
      <w:spacing w:before="120" w:after="120" w:line="240" w:lineRule="auto"/>
      <w:ind w:firstLine="284"/>
    </w:pPr>
    <w:rPr>
      <w:rFonts w:ascii="Arial" w:eastAsia="Times New Roman" w:hAnsi="Arial" w:cs="Tahoma"/>
      <w:i/>
      <w:iCs/>
      <w:sz w:val="24"/>
      <w:szCs w:val="24"/>
      <w:lang w:val="en-GB" w:eastAsia="ar-SA"/>
    </w:rPr>
  </w:style>
  <w:style w:type="paragraph" w:styleId="91">
    <w:name w:val="toc 9"/>
    <w:basedOn w:val="a"/>
    <w:next w:val="a"/>
    <w:semiHidden/>
    <w:rsid w:val="00ED1EC3"/>
    <w:pPr>
      <w:tabs>
        <w:tab w:val="right" w:leader="dot" w:pos="9639"/>
      </w:tabs>
      <w:suppressAutoHyphens/>
      <w:spacing w:after="0" w:line="240" w:lineRule="auto"/>
      <w:ind w:left="1600" w:firstLine="284"/>
    </w:pPr>
    <w:rPr>
      <w:rFonts w:ascii="Times New Roman" w:eastAsia="Times New Roman" w:hAnsi="Times New Roman" w:cs="Times New Roman"/>
      <w:sz w:val="20"/>
      <w:szCs w:val="20"/>
      <w:lang w:val="en-GB" w:eastAsia="ar-SA"/>
    </w:rPr>
  </w:style>
  <w:style w:type="paragraph" w:customStyle="1" w:styleId="16">
    <w:name w:val="Στυλ1"/>
    <w:basedOn w:val="4"/>
    <w:rsid w:val="00ED1EC3"/>
    <w:pPr>
      <w:tabs>
        <w:tab w:val="clear" w:pos="864"/>
      </w:tabs>
      <w:ind w:left="0" w:firstLine="0"/>
    </w:pPr>
    <w:rPr>
      <w:b/>
      <w:i/>
    </w:rPr>
  </w:style>
  <w:style w:type="paragraph" w:styleId="af0">
    <w:name w:val="Body Text Indent"/>
    <w:basedOn w:val="a"/>
    <w:link w:val="Char3"/>
    <w:rsid w:val="00ED1EC3"/>
    <w:pPr>
      <w:suppressAutoHyphens/>
      <w:spacing w:after="0" w:line="240" w:lineRule="atLeast"/>
      <w:ind w:firstLine="284"/>
      <w:jc w:val="both"/>
    </w:pPr>
    <w:rPr>
      <w:rFonts w:ascii="Arial" w:eastAsia="Times New Roman" w:hAnsi="Arial" w:cs="Arial"/>
      <w:sz w:val="24"/>
      <w:szCs w:val="20"/>
      <w:lang w:val="en-GB" w:eastAsia="ar-SA"/>
    </w:rPr>
  </w:style>
  <w:style w:type="character" w:customStyle="1" w:styleId="Char3">
    <w:name w:val="Σώμα κείμενου με εσοχή Char"/>
    <w:basedOn w:val="a0"/>
    <w:link w:val="af0"/>
    <w:rsid w:val="00ED1EC3"/>
    <w:rPr>
      <w:rFonts w:ascii="Arial" w:eastAsia="Times New Roman" w:hAnsi="Arial" w:cs="Arial"/>
      <w:sz w:val="24"/>
      <w:szCs w:val="20"/>
      <w:lang w:val="en-GB" w:eastAsia="ar-SA"/>
    </w:rPr>
  </w:style>
  <w:style w:type="paragraph" w:styleId="af1">
    <w:name w:val="Title"/>
    <w:basedOn w:val="a"/>
    <w:next w:val="af2"/>
    <w:link w:val="Char4"/>
    <w:qFormat/>
    <w:rsid w:val="00ED1EC3"/>
    <w:pPr>
      <w:shd w:val="clear" w:color="auto" w:fill="FFFFFF"/>
      <w:suppressAutoHyphens/>
      <w:spacing w:after="0" w:line="240" w:lineRule="auto"/>
      <w:ind w:firstLine="567"/>
      <w:jc w:val="center"/>
    </w:pPr>
    <w:rPr>
      <w:rFonts w:ascii="Arial" w:eastAsia="Times New Roman" w:hAnsi="Arial" w:cs="Arial"/>
      <w:b/>
      <w:sz w:val="24"/>
      <w:szCs w:val="20"/>
      <w:u w:val="single"/>
      <w:lang w:val="en-GB" w:eastAsia="ar-SA"/>
    </w:rPr>
  </w:style>
  <w:style w:type="character" w:customStyle="1" w:styleId="Char4">
    <w:name w:val="Τίτλος Char"/>
    <w:basedOn w:val="a0"/>
    <w:link w:val="af1"/>
    <w:rsid w:val="00ED1EC3"/>
    <w:rPr>
      <w:rFonts w:ascii="Arial" w:eastAsia="Times New Roman" w:hAnsi="Arial" w:cs="Arial"/>
      <w:b/>
      <w:sz w:val="24"/>
      <w:szCs w:val="20"/>
      <w:u w:val="single"/>
      <w:shd w:val="clear" w:color="auto" w:fill="FFFFFF"/>
      <w:lang w:val="en-GB" w:eastAsia="ar-SA"/>
    </w:rPr>
  </w:style>
  <w:style w:type="paragraph" w:styleId="af2">
    <w:name w:val="Subtitle"/>
    <w:basedOn w:val="a4"/>
    <w:next w:val="a5"/>
    <w:link w:val="Char5"/>
    <w:qFormat/>
    <w:rsid w:val="00ED1EC3"/>
    <w:pPr>
      <w:widowControl/>
      <w:ind w:firstLine="284"/>
      <w:jc w:val="center"/>
    </w:pPr>
    <w:rPr>
      <w:rFonts w:cs="Mangal"/>
      <w:i/>
      <w:iCs/>
      <w:kern w:val="0"/>
      <w:lang w:val="en-GB" w:eastAsia="ar-SA"/>
    </w:rPr>
  </w:style>
  <w:style w:type="character" w:customStyle="1" w:styleId="Char5">
    <w:name w:val="Υπότιτλος Char"/>
    <w:basedOn w:val="a0"/>
    <w:link w:val="af2"/>
    <w:rsid w:val="00ED1EC3"/>
    <w:rPr>
      <w:rFonts w:ascii="Arial" w:eastAsia="Lucida Sans Unicode" w:hAnsi="Arial" w:cs="Mangal"/>
      <w:i/>
      <w:iCs/>
      <w:sz w:val="28"/>
      <w:szCs w:val="28"/>
      <w:lang w:val="en-GB" w:eastAsia="ar-SA"/>
    </w:rPr>
  </w:style>
  <w:style w:type="character" w:customStyle="1" w:styleId="70">
    <w:name w:val="Σώμα κειμένου + 7 στ."/>
    <w:basedOn w:val="Char"/>
    <w:rsid w:val="00ED1EC3"/>
    <w:rPr>
      <w:rFonts w:ascii="Book Antiqua" w:eastAsia="Arial" w:hAnsi="Book Antiqua" w:cs="Book Antiqua"/>
      <w:noProof/>
      <w:kern w:val="1"/>
      <w:sz w:val="14"/>
      <w:szCs w:val="14"/>
      <w:u w:val="none"/>
      <w:lang w:val="el-GR" w:eastAsia="ar-SA" w:bidi="ar-SA"/>
    </w:rPr>
  </w:style>
  <w:style w:type="character" w:customStyle="1" w:styleId="Candara">
    <w:name w:val="Σώμα κειμένου + Candara"/>
    <w:aliases w:val="8 στ."/>
    <w:basedOn w:val="Char"/>
    <w:rsid w:val="00ED1EC3"/>
    <w:rPr>
      <w:rFonts w:ascii="Candara" w:eastAsia="Arial" w:hAnsi="Candara" w:cs="Candara"/>
      <w:noProof/>
      <w:kern w:val="1"/>
      <w:sz w:val="16"/>
      <w:szCs w:val="16"/>
      <w:u w:val="none"/>
      <w:lang w:val="el-GR" w:eastAsia="ar-SA" w:bidi="ar-SA"/>
    </w:rPr>
  </w:style>
  <w:style w:type="character" w:customStyle="1" w:styleId="50">
    <w:name w:val="Σώμα κειμένου (5)_"/>
    <w:basedOn w:val="a0"/>
    <w:link w:val="51"/>
    <w:rsid w:val="00ED1EC3"/>
    <w:rPr>
      <w:rFonts w:ascii="Arial" w:hAnsi="Arial"/>
      <w:sz w:val="8"/>
      <w:szCs w:val="8"/>
      <w:shd w:val="clear" w:color="auto" w:fill="FFFFFF"/>
    </w:rPr>
  </w:style>
  <w:style w:type="paragraph" w:customStyle="1" w:styleId="51">
    <w:name w:val="Σώμα κειμένου (5)"/>
    <w:basedOn w:val="a"/>
    <w:link w:val="50"/>
    <w:rsid w:val="00ED1EC3"/>
    <w:pPr>
      <w:widowControl w:val="0"/>
      <w:shd w:val="clear" w:color="auto" w:fill="FFFFFF"/>
      <w:spacing w:after="0" w:line="240" w:lineRule="atLeast"/>
      <w:jc w:val="both"/>
    </w:pPr>
    <w:rPr>
      <w:rFonts w:ascii="Arial" w:hAnsi="Arial"/>
      <w:sz w:val="8"/>
      <w:szCs w:val="8"/>
    </w:rPr>
  </w:style>
  <w:style w:type="paragraph" w:styleId="af3">
    <w:name w:val="Document Map"/>
    <w:basedOn w:val="a"/>
    <w:link w:val="Char6"/>
    <w:rsid w:val="00ED1EC3"/>
    <w:pPr>
      <w:widowControl w:val="0"/>
      <w:suppressAutoHyphens/>
      <w:spacing w:after="0" w:line="240" w:lineRule="auto"/>
    </w:pPr>
    <w:rPr>
      <w:rFonts w:ascii="Tahoma" w:eastAsia="Arial" w:hAnsi="Tahoma" w:cs="Tahoma"/>
      <w:kern w:val="1"/>
      <w:sz w:val="16"/>
      <w:szCs w:val="16"/>
    </w:rPr>
  </w:style>
  <w:style w:type="character" w:customStyle="1" w:styleId="Char6">
    <w:name w:val="Χάρτης εγγράφου Char"/>
    <w:basedOn w:val="a0"/>
    <w:link w:val="af3"/>
    <w:rsid w:val="00ED1EC3"/>
    <w:rPr>
      <w:rFonts w:ascii="Tahoma" w:eastAsia="Arial" w:hAnsi="Tahoma" w:cs="Tahoma"/>
      <w:kern w:val="1"/>
      <w:sz w:val="16"/>
      <w:szCs w:val="16"/>
    </w:rPr>
  </w:style>
  <w:style w:type="paragraph" w:styleId="af4">
    <w:name w:val="No Spacing"/>
    <w:link w:val="Char7"/>
    <w:uiPriority w:val="1"/>
    <w:qFormat/>
    <w:rsid w:val="00ED1EC3"/>
    <w:pPr>
      <w:spacing w:after="0" w:line="240" w:lineRule="auto"/>
    </w:pPr>
    <w:rPr>
      <w:rFonts w:ascii="Calibri" w:eastAsia="Times New Roman" w:hAnsi="Calibri" w:cs="Times New Roman"/>
    </w:rPr>
  </w:style>
  <w:style w:type="character" w:customStyle="1" w:styleId="Char7">
    <w:name w:val="Χωρίς διάστιχο Char"/>
    <w:basedOn w:val="a0"/>
    <w:link w:val="af4"/>
    <w:uiPriority w:val="1"/>
    <w:rsid w:val="00ED1EC3"/>
    <w:rPr>
      <w:rFonts w:ascii="Calibri" w:eastAsia="Times New Roman" w:hAnsi="Calibri" w:cs="Times New Roman"/>
    </w:rPr>
  </w:style>
  <w:style w:type="character" w:styleId="af5">
    <w:name w:val="Strong"/>
    <w:qFormat/>
    <w:rsid w:val="00ED1EC3"/>
    <w:rPr>
      <w:b/>
      <w:bCs/>
    </w:rPr>
  </w:style>
  <w:style w:type="character" w:customStyle="1" w:styleId="Char10">
    <w:name w:val="Σώμα κειμένου Char1"/>
    <w:basedOn w:val="a0"/>
    <w:uiPriority w:val="99"/>
    <w:rsid w:val="00ED1EC3"/>
    <w:rPr>
      <w:rFonts w:ascii="Times New Roman" w:hAnsi="Times New Roman" w:cs="Times New Roman"/>
      <w:sz w:val="22"/>
      <w:szCs w:val="22"/>
      <w:u w:val="none"/>
    </w:rPr>
  </w:style>
  <w:style w:type="character" w:customStyle="1" w:styleId="30">
    <w:name w:val="Επικεφαλίδα #3_"/>
    <w:basedOn w:val="a0"/>
    <w:link w:val="311"/>
    <w:rsid w:val="00ED1EC3"/>
    <w:rPr>
      <w:b/>
      <w:bCs/>
      <w:shd w:val="clear" w:color="auto" w:fill="FFFFFF"/>
    </w:rPr>
  </w:style>
  <w:style w:type="paragraph" w:customStyle="1" w:styleId="311">
    <w:name w:val="Επικεφαλίδα #31"/>
    <w:basedOn w:val="a"/>
    <w:link w:val="30"/>
    <w:rsid w:val="00ED1EC3"/>
    <w:pPr>
      <w:widowControl w:val="0"/>
      <w:shd w:val="clear" w:color="auto" w:fill="FFFFFF"/>
      <w:spacing w:before="240" w:after="240" w:line="240" w:lineRule="atLeast"/>
      <w:jc w:val="both"/>
      <w:outlineLvl w:val="2"/>
    </w:pPr>
    <w:rPr>
      <w:b/>
      <w:bCs/>
    </w:rPr>
  </w:style>
  <w:style w:type="character" w:customStyle="1" w:styleId="52">
    <w:name w:val="Σώμα κειμένου + Έντονη γραφή5"/>
    <w:basedOn w:val="Char10"/>
    <w:uiPriority w:val="99"/>
    <w:rsid w:val="00ED1EC3"/>
    <w:rPr>
      <w:rFonts w:ascii="Times New Roman" w:hAnsi="Times New Roman" w:cs="Times New Roman"/>
      <w:b/>
      <w:bCs/>
      <w:sz w:val="22"/>
      <w:szCs w:val="22"/>
      <w:u w:val="none"/>
    </w:rPr>
  </w:style>
  <w:style w:type="character" w:customStyle="1" w:styleId="150">
    <w:name w:val="Σώμα κειμένου (15)_"/>
    <w:basedOn w:val="a0"/>
    <w:link w:val="151"/>
    <w:uiPriority w:val="99"/>
    <w:rsid w:val="00ED1EC3"/>
    <w:rPr>
      <w:i/>
      <w:iCs/>
      <w:shd w:val="clear" w:color="auto" w:fill="FFFFFF"/>
    </w:rPr>
  </w:style>
  <w:style w:type="character" w:customStyle="1" w:styleId="152">
    <w:name w:val="Σώμα κειμένου (15)"/>
    <w:basedOn w:val="150"/>
    <w:uiPriority w:val="99"/>
    <w:rsid w:val="00ED1EC3"/>
    <w:rPr>
      <w:i/>
      <w:iCs/>
      <w:u w:val="single"/>
      <w:shd w:val="clear" w:color="auto" w:fill="FFFFFF"/>
    </w:rPr>
  </w:style>
  <w:style w:type="paragraph" w:customStyle="1" w:styleId="151">
    <w:name w:val="Σώμα κειμένου (15)1"/>
    <w:basedOn w:val="a"/>
    <w:link w:val="150"/>
    <w:uiPriority w:val="99"/>
    <w:rsid w:val="00ED1EC3"/>
    <w:pPr>
      <w:widowControl w:val="0"/>
      <w:shd w:val="clear" w:color="auto" w:fill="FFFFFF"/>
      <w:spacing w:before="60" w:after="0" w:line="293" w:lineRule="exact"/>
      <w:ind w:firstLine="280"/>
      <w:jc w:val="both"/>
    </w:pPr>
    <w:rPr>
      <w:i/>
      <w:iCs/>
    </w:rPr>
  </w:style>
  <w:style w:type="character" w:customStyle="1" w:styleId="120">
    <w:name w:val="Σώμα κειμένου (12)_"/>
    <w:basedOn w:val="a0"/>
    <w:link w:val="121"/>
    <w:uiPriority w:val="99"/>
    <w:rsid w:val="00ED1EC3"/>
    <w:rPr>
      <w:b/>
      <w:bCs/>
      <w:shd w:val="clear" w:color="auto" w:fill="FFFFFF"/>
    </w:rPr>
  </w:style>
  <w:style w:type="paragraph" w:customStyle="1" w:styleId="121">
    <w:name w:val="Σώμα κειμένου (12)1"/>
    <w:basedOn w:val="a"/>
    <w:link w:val="120"/>
    <w:uiPriority w:val="99"/>
    <w:rsid w:val="00ED1EC3"/>
    <w:pPr>
      <w:widowControl w:val="0"/>
      <w:shd w:val="clear" w:color="auto" w:fill="FFFFFF"/>
      <w:spacing w:after="60" w:line="394" w:lineRule="exact"/>
      <w:jc w:val="both"/>
    </w:pPr>
    <w:rPr>
      <w:b/>
      <w:bCs/>
    </w:rPr>
  </w:style>
  <w:style w:type="character" w:customStyle="1" w:styleId="124">
    <w:name w:val="Σώμα κειμένου (12)4"/>
    <w:basedOn w:val="120"/>
    <w:uiPriority w:val="99"/>
    <w:rsid w:val="00ED1EC3"/>
    <w:rPr>
      <w:rFonts w:ascii="Times New Roman" w:hAnsi="Times New Roman" w:cs="Times New Roman"/>
      <w:b w:val="0"/>
      <w:bCs w:val="0"/>
      <w:u w:val="single"/>
      <w:shd w:val="clear" w:color="auto" w:fill="FFFFFF"/>
    </w:rPr>
  </w:style>
  <w:style w:type="character" w:customStyle="1" w:styleId="40">
    <w:name w:val="Σώμα κειμένου + Έντονη γραφή4"/>
    <w:basedOn w:val="Char10"/>
    <w:uiPriority w:val="99"/>
    <w:rsid w:val="00ED1EC3"/>
    <w:rPr>
      <w:rFonts w:ascii="Times New Roman" w:hAnsi="Times New Roman" w:cs="Times New Roman"/>
      <w:b/>
      <w:bCs/>
      <w:sz w:val="22"/>
      <w:szCs w:val="22"/>
      <w:u w:val="none"/>
    </w:rPr>
  </w:style>
  <w:style w:type="character" w:customStyle="1" w:styleId="910">
    <w:name w:val="Σώμα κειμένου + 91"/>
    <w:aliases w:val="5 στ.3"/>
    <w:basedOn w:val="Char"/>
    <w:rsid w:val="00ED1EC3"/>
    <w:rPr>
      <w:rFonts w:ascii="Book Antiqua" w:eastAsia="Arial" w:hAnsi="Book Antiqua" w:cs="Book Antiqua"/>
      <w:kern w:val="1"/>
      <w:sz w:val="19"/>
      <w:szCs w:val="19"/>
      <w:u w:val="none"/>
      <w:lang w:val="el-GR" w:bidi="ar-SA"/>
    </w:rPr>
  </w:style>
  <w:style w:type="character" w:customStyle="1" w:styleId="32">
    <w:name w:val="Λεζάντα πίνακα (3)_"/>
    <w:basedOn w:val="a0"/>
    <w:link w:val="33"/>
    <w:rsid w:val="00ED1EC3"/>
    <w:rPr>
      <w:shd w:val="clear" w:color="auto" w:fill="FFFFFF"/>
    </w:rPr>
  </w:style>
  <w:style w:type="paragraph" w:customStyle="1" w:styleId="33">
    <w:name w:val="Λεζάντα πίνακα (3)"/>
    <w:basedOn w:val="a"/>
    <w:link w:val="32"/>
    <w:rsid w:val="00ED1EC3"/>
    <w:pPr>
      <w:widowControl w:val="0"/>
      <w:shd w:val="clear" w:color="auto" w:fill="FFFFFF"/>
      <w:spacing w:after="0" w:line="240" w:lineRule="atLeast"/>
    </w:pPr>
  </w:style>
  <w:style w:type="character" w:customStyle="1" w:styleId="25">
    <w:name w:val="Σώμα κειμένου (2)_"/>
    <w:basedOn w:val="a0"/>
    <w:link w:val="211"/>
    <w:rsid w:val="00ED1EC3"/>
    <w:rPr>
      <w:rFonts w:ascii="Calibri" w:hAnsi="Calibri" w:cs="Calibri"/>
      <w:b/>
      <w:bCs/>
      <w:shd w:val="clear" w:color="auto" w:fill="FFFFFF"/>
    </w:rPr>
  </w:style>
  <w:style w:type="character" w:customStyle="1" w:styleId="26">
    <w:name w:val="Σώμα κειμένου (2)"/>
    <w:basedOn w:val="25"/>
    <w:rsid w:val="00ED1EC3"/>
    <w:rPr>
      <w:rFonts w:ascii="Calibri" w:hAnsi="Calibri" w:cs="Calibri"/>
      <w:b/>
      <w:bCs/>
      <w:u w:val="single"/>
      <w:shd w:val="clear" w:color="auto" w:fill="FFFFFF"/>
    </w:rPr>
  </w:style>
  <w:style w:type="character" w:customStyle="1" w:styleId="34">
    <w:name w:val="Επικεφαλίδα #3 + Χωρίς έντονη γραφή"/>
    <w:basedOn w:val="30"/>
    <w:rsid w:val="00ED1EC3"/>
    <w:rPr>
      <w:rFonts w:ascii="Calibri" w:hAnsi="Calibri" w:cs="Calibri"/>
      <w:b w:val="0"/>
      <w:bCs w:val="0"/>
      <w:sz w:val="20"/>
      <w:szCs w:val="20"/>
      <w:u w:val="none"/>
      <w:shd w:val="clear" w:color="auto" w:fill="FFFFFF"/>
    </w:rPr>
  </w:style>
  <w:style w:type="character" w:customStyle="1" w:styleId="af6">
    <w:name w:val="Σώμα κειμένου + Έντονη γραφή"/>
    <w:basedOn w:val="Char"/>
    <w:rsid w:val="00ED1EC3"/>
    <w:rPr>
      <w:rFonts w:ascii="Calibri" w:eastAsia="Arial" w:hAnsi="Calibri" w:cs="Calibri"/>
      <w:b/>
      <w:bCs/>
      <w:kern w:val="1"/>
      <w:sz w:val="20"/>
      <w:szCs w:val="20"/>
      <w:u w:val="none"/>
      <w:lang w:val="el-GR" w:bidi="ar-SA"/>
    </w:rPr>
  </w:style>
  <w:style w:type="paragraph" w:customStyle="1" w:styleId="211">
    <w:name w:val="Σώμα κειμένου (2)1"/>
    <w:basedOn w:val="a"/>
    <w:link w:val="25"/>
    <w:rsid w:val="00ED1EC3"/>
    <w:pPr>
      <w:widowControl w:val="0"/>
      <w:shd w:val="clear" w:color="auto" w:fill="FFFFFF"/>
      <w:spacing w:before="60" w:after="480" w:line="264" w:lineRule="exact"/>
      <w:jc w:val="both"/>
    </w:pPr>
    <w:rPr>
      <w:rFonts w:ascii="Calibri" w:hAnsi="Calibri" w:cs="Calibri"/>
      <w:b/>
      <w:bCs/>
    </w:rPr>
  </w:style>
  <w:style w:type="paragraph" w:customStyle="1" w:styleId="35">
    <w:name w:val="Επικεφαλίδα #3"/>
    <w:basedOn w:val="a"/>
    <w:rsid w:val="00ED1EC3"/>
    <w:pPr>
      <w:widowControl w:val="0"/>
      <w:shd w:val="clear" w:color="auto" w:fill="FFFFFF"/>
      <w:spacing w:after="480" w:line="264" w:lineRule="exact"/>
      <w:jc w:val="both"/>
      <w:outlineLvl w:val="2"/>
    </w:pPr>
    <w:rPr>
      <w:rFonts w:ascii="Calibri" w:eastAsia="Courier New" w:hAnsi="Calibri" w:cs="Calibri"/>
      <w:b/>
      <w:bCs/>
      <w:sz w:val="20"/>
      <w:szCs w:val="20"/>
      <w:lang w:eastAsia="el-GR"/>
    </w:rPr>
  </w:style>
  <w:style w:type="paragraph" w:customStyle="1" w:styleId="212">
    <w:name w:val="Επικεφαλίδα #21"/>
    <w:basedOn w:val="a"/>
    <w:rsid w:val="00ED1EC3"/>
    <w:pPr>
      <w:widowControl w:val="0"/>
      <w:shd w:val="clear" w:color="auto" w:fill="FFFFFF"/>
      <w:spacing w:after="0" w:line="269" w:lineRule="exact"/>
      <w:jc w:val="center"/>
      <w:outlineLvl w:val="1"/>
    </w:pPr>
    <w:rPr>
      <w:rFonts w:ascii="Calibri" w:eastAsia="Courier New" w:hAnsi="Calibri" w:cs="Calibri"/>
      <w:b/>
      <w:bCs/>
      <w:sz w:val="20"/>
      <w:szCs w:val="20"/>
      <w:lang w:eastAsia="el-GR"/>
    </w:rPr>
  </w:style>
  <w:style w:type="character" w:customStyle="1" w:styleId="af7">
    <w:name w:val="Σώμα κειμένου_"/>
    <w:basedOn w:val="a0"/>
    <w:rsid w:val="00ED1EC3"/>
    <w:rPr>
      <w:rFonts w:ascii="Calibri" w:hAnsi="Calibri" w:cs="Calibri"/>
      <w:sz w:val="20"/>
      <w:szCs w:val="20"/>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1EAC-D886-4E7A-A013-249B799C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14</Pages>
  <Words>3160</Words>
  <Characters>17068</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lazaros</dc:creator>
  <cp:lastModifiedBy>user</cp:lastModifiedBy>
  <cp:revision>106</cp:revision>
  <dcterms:created xsi:type="dcterms:W3CDTF">2020-03-18T08:37:00Z</dcterms:created>
  <dcterms:modified xsi:type="dcterms:W3CDTF">2021-09-29T11:12:00Z</dcterms:modified>
</cp:coreProperties>
</file>