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Look w:val="01E0"/>
      </w:tblPr>
      <w:tblGrid>
        <w:gridCol w:w="4968"/>
        <w:gridCol w:w="5533"/>
      </w:tblGrid>
      <w:tr w:rsidR="00743612" w:rsidTr="0022552C">
        <w:tc>
          <w:tcPr>
            <w:tcW w:w="4968" w:type="dxa"/>
          </w:tcPr>
          <w:p w:rsidR="00743612" w:rsidRDefault="00743612" w:rsidP="0022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612" w:rsidRPr="00290786" w:rsidRDefault="00743612" w:rsidP="002255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290786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743612" w:rsidRPr="00290786" w:rsidRDefault="00743612" w:rsidP="002255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290786">
              <w:rPr>
                <w:rFonts w:ascii="Arial" w:hAnsi="Arial" w:cs="Arial"/>
                <w:b/>
                <w:sz w:val="22"/>
                <w:szCs w:val="22"/>
              </w:rPr>
              <w:t>ΝΟΜΟΣ ΚΙΛΚΙΣ</w:t>
            </w:r>
          </w:p>
          <w:p w:rsidR="00743612" w:rsidRDefault="00743612" w:rsidP="002255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290786">
              <w:rPr>
                <w:rFonts w:ascii="Arial" w:hAnsi="Arial" w:cs="Arial"/>
                <w:b/>
                <w:sz w:val="22"/>
                <w:szCs w:val="22"/>
              </w:rPr>
              <w:t>ΔΗΜΟΣ ΠΑΙΟΝΙΑΣ</w:t>
            </w:r>
          </w:p>
          <w:p w:rsidR="00743612" w:rsidRPr="005C0E87" w:rsidRDefault="00743612" w:rsidP="002255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5C0E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Δ/ΝΣΗ  ΤΕΧΝΙΚΩΝ ΥΠΗΡΕΣΙΩΝ                </w:t>
            </w:r>
          </w:p>
        </w:tc>
        <w:tc>
          <w:tcPr>
            <w:tcW w:w="5533" w:type="dxa"/>
          </w:tcPr>
          <w:p w:rsidR="00743612" w:rsidRPr="00290786" w:rsidRDefault="00743612" w:rsidP="00225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612" w:rsidRPr="005E3F60" w:rsidRDefault="00743612" w:rsidP="0022552C">
            <w:pPr>
              <w:tabs>
                <w:tab w:val="left" w:pos="5148"/>
              </w:tabs>
              <w:spacing w:line="240" w:lineRule="atLeast"/>
              <w:ind w:right="-9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ΣΥΝΤΗΡΗΣΗ</w:t>
            </w:r>
            <w:r w:rsidRPr="0019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19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ΕΠΙΣΚΕΥΗ ΟΧΗΜΑΤΩΝ</w:t>
            </w:r>
            <w:r w:rsidRPr="005E3F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</w:t>
            </w:r>
          </w:p>
          <w:p w:rsidR="00743612" w:rsidRPr="00CF2577" w:rsidRDefault="00743612" w:rsidP="0022552C">
            <w:pPr>
              <w:tabs>
                <w:tab w:val="left" w:pos="5567"/>
              </w:tabs>
              <w:spacing w:line="240" w:lineRule="atLeast"/>
              <w:ind w:right="-9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ΜΗΧΑΝΗΜΑΤΩΝ ΤΟΥ ΔΗΜΟΥ ΠΑΙΟΝΙΑΣ </w:t>
            </w:r>
            <w:r w:rsidRPr="00197D80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ΠΡΟΜΗΘΕΙΑ ΑΝΤΑΛΛΑΚΤΙΚΩΝ ΓΙΑ ΤΟ ΕΤΟΣ 2020</w:t>
            </w:r>
          </w:p>
          <w:p w:rsidR="00743612" w:rsidRPr="0072277F" w:rsidRDefault="00743612" w:rsidP="0022552C">
            <w:pPr>
              <w:tabs>
                <w:tab w:val="left" w:pos="5148"/>
              </w:tabs>
              <w:spacing w:line="240" w:lineRule="atLeast"/>
              <w:ind w:right="-99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Π/Υ</w:t>
            </w:r>
            <w:r w:rsidRPr="005A0E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  <w:r w:rsidRPr="00180B04">
              <w:rPr>
                <w:rFonts w:ascii="Arial" w:hAnsi="Arial" w:cs="Arial"/>
                <w:b/>
                <w:bCs/>
                <w:sz w:val="22"/>
                <w:szCs w:val="22"/>
              </w:rPr>
              <w:t>.000,00 €</w:t>
            </w:r>
            <w:r w:rsidRPr="007227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(με Φ.Π.Α.)</w:t>
            </w:r>
          </w:p>
          <w:p w:rsidR="00743612" w:rsidRDefault="00743612" w:rsidP="0022552C">
            <w:pPr>
              <w:jc w:val="center"/>
              <w:rPr>
                <w:b/>
                <w:caps/>
              </w:rPr>
            </w:pPr>
          </w:p>
        </w:tc>
      </w:tr>
    </w:tbl>
    <w:p w:rsidR="00743612" w:rsidRPr="00197D80" w:rsidRDefault="00743612" w:rsidP="0074361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ΑΡΙΘΜ. ΜΕΛ: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69 /2019</w:t>
      </w:r>
    </w:p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>
      <w:pPr>
        <w:autoSpaceDE w:val="0"/>
        <w:jc w:val="center"/>
        <w:rPr>
          <w:rFonts w:ascii="Arial" w:hAnsi="Arial" w:cs="Arial"/>
          <w:b/>
          <w:bCs/>
          <w:u w:val="single"/>
        </w:rPr>
      </w:pPr>
      <w:r w:rsidRPr="00CF7731">
        <w:rPr>
          <w:rFonts w:ascii="Arial" w:hAnsi="Arial" w:cs="Arial"/>
          <w:b/>
          <w:bCs/>
          <w:u w:val="single"/>
        </w:rPr>
        <w:t>ΕΝΤΥΠΟ ΟΙΚΟΝΟΜΙΚΗΣ ΠΡΟΣΦΟΡΑΣ</w:t>
      </w:r>
    </w:p>
    <w:p w:rsidR="00743612" w:rsidRPr="00CF7731" w:rsidRDefault="00743612" w:rsidP="00743612">
      <w:pPr>
        <w:autoSpaceDE w:val="0"/>
        <w:jc w:val="center"/>
        <w:rPr>
          <w:rFonts w:ascii="Arial" w:hAnsi="Arial" w:cs="Arial"/>
          <w:b/>
          <w:bCs/>
        </w:rPr>
      </w:pPr>
    </w:p>
    <w:p w:rsidR="00743612" w:rsidRPr="00CF7731" w:rsidRDefault="00743612" w:rsidP="00743612">
      <w:pPr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868"/>
        <w:gridCol w:w="2784"/>
        <w:gridCol w:w="1701"/>
        <w:gridCol w:w="3402"/>
        <w:gridCol w:w="284"/>
      </w:tblGrid>
      <w:tr w:rsidR="00743612" w:rsidRPr="00CF7731" w:rsidTr="0022552C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1η Ομάδα 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284" w:type="dxa"/>
          <w:trHeight w:val="89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left="1" w:right="1116" w:firstLin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left="1" w:right="1116"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 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284" w:type="dxa"/>
          <w:trHeight w:val="10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ΜΗΧΑΝΟΛΟΓΙΚΩΝ ΜΕΡΩΝ ΚΑΙ ΣΥΣΤΗΜΑΤΩΝ ΠΕΔΗΣΗΣ ΟΧΗΜΑΤΩΝ &gt;3,5 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7731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Pr="00CF7731" w:rsidRDefault="00743612" w:rsidP="002255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F773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500</w:t>
            </w:r>
            <w:r w:rsidRPr="00CF7731">
              <w:rPr>
                <w:rFonts w:ascii="Arial" w:hAnsi="Arial" w:cs="Arial"/>
                <w:b/>
              </w:rPr>
              <w:t>,00</w:t>
            </w:r>
          </w:p>
          <w:p w:rsidR="00743612" w:rsidRPr="00CF7731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284" w:type="dxa"/>
          <w:trHeight w:val="10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7731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Pr="00CF7731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284" w:type="dxa"/>
          <w:trHeight w:val="579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pBdr>
                <w:left w:val="single" w:sz="4" w:space="4" w:color="000000"/>
              </w:pBdr>
              <w:snapToGrid w:val="0"/>
              <w:jc w:val="right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 </w:t>
            </w:r>
            <w:r w:rsidRPr="0023195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23195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F773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11351" w:type="dxa"/>
        <w:tblInd w:w="-20" w:type="dxa"/>
        <w:tblLayout w:type="fixed"/>
        <w:tblLook w:val="0000"/>
      </w:tblPr>
      <w:tblGrid>
        <w:gridCol w:w="675"/>
        <w:gridCol w:w="3063"/>
        <w:gridCol w:w="1657"/>
        <w:gridCol w:w="1988"/>
        <w:gridCol w:w="1390"/>
        <w:gridCol w:w="25"/>
        <w:gridCol w:w="568"/>
        <w:gridCol w:w="1985"/>
      </w:tblGrid>
      <w:tr w:rsidR="00743612" w:rsidRPr="00CF7731" w:rsidTr="0022552C">
        <w:trPr>
          <w:gridAfter w:val="2"/>
          <w:wAfter w:w="2553" w:type="dxa"/>
        </w:trPr>
        <w:tc>
          <w:tcPr>
            <w:tcW w:w="8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2η Ομάδα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2"/>
          <w:wAfter w:w="2553" w:type="dxa"/>
        </w:trPr>
        <w:tc>
          <w:tcPr>
            <w:tcW w:w="8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2"/>
          <w:wAfter w:w="2553" w:type="dxa"/>
        </w:trPr>
        <w:tc>
          <w:tcPr>
            <w:tcW w:w="8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3"/>
          <w:wAfter w:w="2578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 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3"/>
          <w:wAfter w:w="2578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ΜΗΧΑΝΟΛΟΓΙΚΩΝ ΜΕΡΩΝ ΚΑΙ ΣΥΣΤΗΜΑΤΩΝ ΠΕΔΗΣΗΣ ΟΧΗΜΑΤΩΝ &lt;3,5 Τ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.000,00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3"/>
          <w:wAfter w:w="2578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lang w:val="en-US"/>
              </w:rPr>
              <w:t>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trHeight w:val="470"/>
        </w:trPr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14</w:t>
            </w:r>
            <w:r w:rsidRPr="0023195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743612" w:rsidRPr="00CF7731" w:rsidRDefault="00743612" w:rsidP="0022552C">
            <w:pPr>
              <w:widowControl/>
              <w:suppressAutoHyphens w:val="0"/>
            </w:pPr>
          </w:p>
        </w:tc>
        <w:tc>
          <w:tcPr>
            <w:tcW w:w="1983" w:type="dxa"/>
            <w:gridSpan w:val="3"/>
          </w:tcPr>
          <w:p w:rsidR="00743612" w:rsidRPr="00CF7731" w:rsidRDefault="00743612" w:rsidP="0022552C">
            <w:pPr>
              <w:widowControl/>
              <w:suppressAutoHyphens w:val="0"/>
            </w:pPr>
          </w:p>
        </w:tc>
        <w:tc>
          <w:tcPr>
            <w:tcW w:w="1985" w:type="dxa"/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Default="00743612" w:rsidP="00743612">
      <w:pPr>
        <w:rPr>
          <w:lang w:val="en-US"/>
        </w:rPr>
      </w:pPr>
    </w:p>
    <w:p w:rsidR="00743612" w:rsidRPr="00CF2577" w:rsidRDefault="00743612" w:rsidP="00743612">
      <w:pPr>
        <w:rPr>
          <w:lang w:val="en-US"/>
        </w:rPr>
      </w:pPr>
    </w:p>
    <w:tbl>
      <w:tblPr>
        <w:tblW w:w="9540" w:type="dxa"/>
        <w:tblInd w:w="-20" w:type="dxa"/>
        <w:tblLayout w:type="fixed"/>
        <w:tblLook w:val="0000"/>
      </w:tblPr>
      <w:tblGrid>
        <w:gridCol w:w="675"/>
        <w:gridCol w:w="3065"/>
        <w:gridCol w:w="1688"/>
        <w:gridCol w:w="3347"/>
        <w:gridCol w:w="765"/>
      </w:tblGrid>
      <w:tr w:rsidR="00743612" w:rsidRPr="00CF7731" w:rsidTr="0022552C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76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76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76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765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765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ΥΠΕΡΚΑΤΑΣΚΕΥΩΝ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96648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6648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500</w:t>
            </w:r>
            <w:r w:rsidRPr="00966482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765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7731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rPr>
          <w:gridAfter w:val="1"/>
          <w:wAfter w:w="765" w:type="dxa"/>
          <w:trHeight w:val="452"/>
        </w:trPr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  <w:b/>
                <w:bCs/>
              </w:rPr>
              <w:tab/>
            </w:r>
            <w:r w:rsidRPr="00CF7731">
              <w:rPr>
                <w:rFonts w:ascii="Arial" w:hAnsi="Arial" w:cs="Arial"/>
                <w:b/>
                <w:bCs/>
              </w:rPr>
              <w:tab/>
            </w:r>
            <w:r w:rsidRPr="00CF7731">
              <w:rPr>
                <w:rFonts w:ascii="Arial" w:hAnsi="Arial" w:cs="Arial"/>
                <w:b/>
                <w:bCs/>
              </w:rPr>
              <w:tab/>
            </w:r>
            <w:r w:rsidRPr="00CF7731">
              <w:rPr>
                <w:rFonts w:ascii="Arial" w:hAnsi="Arial" w:cs="Arial"/>
                <w:b/>
                <w:bCs/>
              </w:rPr>
              <w:tab/>
            </w:r>
            <w:r w:rsidRPr="00CF7731">
              <w:rPr>
                <w:rFonts w:ascii="Arial" w:hAnsi="Arial" w:cs="Arial"/>
                <w:b/>
                <w:bCs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014" w:type="dxa"/>
        <w:tblInd w:w="-20" w:type="dxa"/>
        <w:tblLayout w:type="fixed"/>
        <w:tblLook w:val="0000"/>
      </w:tblPr>
      <w:tblGrid>
        <w:gridCol w:w="675"/>
        <w:gridCol w:w="3065"/>
        <w:gridCol w:w="1717"/>
        <w:gridCol w:w="3460"/>
        <w:gridCol w:w="97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7731">
              <w:rPr>
                <w:rFonts w:ascii="Arial" w:hAnsi="Arial" w:cs="Arial"/>
              </w:rPr>
              <w:t>η Ομάδα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97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97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ΕΠΙΣΚΕΥΗ – ΣΥΝΤΗΡΗΣΗ ΕΛΑΣΤΙΧΟΦΟΡΩΝ ΦΟΡΤΩΤΩΝ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</w:rPr>
              <w:t>.000,00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97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rPr>
          <w:gridAfter w:val="1"/>
          <w:wAfter w:w="97" w:type="dxa"/>
          <w:trHeight w:val="401"/>
        </w:trPr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</w:t>
            </w:r>
            <w:r w:rsidRPr="00DB658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156" w:type="dxa"/>
        <w:tblInd w:w="-20" w:type="dxa"/>
        <w:tblLayout w:type="fixed"/>
        <w:tblLook w:val="0000"/>
      </w:tblPr>
      <w:tblGrid>
        <w:gridCol w:w="675"/>
        <w:gridCol w:w="3065"/>
        <w:gridCol w:w="1717"/>
        <w:gridCol w:w="3460"/>
        <w:gridCol w:w="239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ΕΠΙΣΚΕΥΗ – ΣΥΝΤΗΡΗΣΗ ΣΑΡΩΘΡΩΝ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543"/>
        </w:trPr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4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97" w:type="dxa"/>
        <w:tblInd w:w="-20" w:type="dxa"/>
        <w:tblLayout w:type="fixed"/>
        <w:tblLook w:val="0000"/>
      </w:tblPr>
      <w:tblGrid>
        <w:gridCol w:w="675"/>
        <w:gridCol w:w="3065"/>
        <w:gridCol w:w="1695"/>
        <w:gridCol w:w="3482"/>
        <w:gridCol w:w="380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80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83FC7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83FC7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80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ΕΠΙΣΚΕΥΗ – ΣΥΝΤΗΡΗΣΗ ΚΑΛΑΘΟΦΟΡΑ (Μ.Ε.)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.500,00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80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80" w:type="dxa"/>
          <w:trHeight w:val="435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5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760"/>
        <w:gridCol w:w="3417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8C2679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C2679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ΕΠΙΣΚΕΥΗ – ΣΥΝΤΗΡΗΣΗ ΓΕΩΡΓΙΚΟΣ ΕΛΚΥΣΤΗΡΑΣ (Μ.Ε.), ΠΑΡΕΛΚΟΜΕΝΑ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.500,00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4.000,00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435"/>
        </w:trPr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2577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  <w:lang w:val="en-US"/>
              </w:rPr>
              <w:t>500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782"/>
        <w:gridCol w:w="3395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F7731">
              <w:rPr>
                <w:rFonts w:ascii="Arial" w:hAnsi="Arial" w:cs="Arial"/>
              </w:rPr>
              <w:t>η Ομάδα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83FC7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83FC7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ΠΡΟΜΗΘΕΙΑ ΑΝΤΑΛΛΑΚΤΙΚΩΝ ΓΕΝΙΚΗΣ ΧΡΗΣΗΣ ΜΙΚΡΟΕΠΙΣΚΕΥΩΝ ΓΙΑ ΕΡΓΑΣΙΕΣ ΕΠΙΣΚΕΥΗΣ ΚΑΙ ΣΥΝΤΗΡΗΣΗΣ ΠΟΥ ΕΚΤΕΛΟΥΝΤΑΙ ΑΠΟ ΤΟ ΠΡΟΣΩΠΙΚΟ ΤΟΥ ΔΗΜΟΥ (ΜΗΧΑΝΟΤΕΧΝΙΤΗ)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331" w:type="dxa"/>
          <w:trHeight w:val="468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         </w:t>
            </w:r>
            <w:r w:rsidRPr="00CF2577">
              <w:rPr>
                <w:rFonts w:ascii="Arial" w:hAnsi="Arial" w:cs="Arial"/>
                <w:b/>
                <w:lang w:val="en-US"/>
              </w:rPr>
              <w:t>6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 w:rsidRPr="00CF7731"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803"/>
        <w:gridCol w:w="3374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83FC7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83FC7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ΕΠΙΒΑΤΙΚΩΝ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2.000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</w:rPr>
              <w:t>0</w:t>
            </w:r>
            <w:proofErr w:type="spellEnd"/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2577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64,52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519"/>
        </w:trPr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2577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>64,52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803"/>
        <w:gridCol w:w="3374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AD502B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D502B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ΜΗΧΑΝΟΛΟΓΙΚΩΝ ΜΕΡΩΝ ΚΑΙ ΣΥΣΤΗΜΑΤΩΝ ΠΕΔΗΣΗΣ ΟΧΗΜΑΤΩΝ ΛΕΩΦΟΡΕΙΩΝ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lang w:val="en-US"/>
              </w:rPr>
              <w:t>500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462"/>
        </w:trPr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           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500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156" w:type="dxa"/>
        <w:tblInd w:w="-20" w:type="dxa"/>
        <w:tblLayout w:type="fixed"/>
        <w:tblLook w:val="0000"/>
      </w:tblPr>
      <w:tblGrid>
        <w:gridCol w:w="675"/>
        <w:gridCol w:w="3065"/>
        <w:gridCol w:w="1782"/>
        <w:gridCol w:w="3395"/>
        <w:gridCol w:w="239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tabs>
                <w:tab w:val="center" w:pos="4152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AD502B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D502B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ΕΠΙΣΚΕΥΗ – ΣΥΝΤΗΡΗΣΗ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  <w:r w:rsidRPr="00FD314E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ΠΡΟΜΗΘΕΙΑ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838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  <w:p w:rsidR="00743612" w:rsidRDefault="00743612" w:rsidP="0022552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239" w:type="dxa"/>
          <w:trHeight w:val="429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2577" w:rsidRDefault="00743612" w:rsidP="0022552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  <w:t xml:space="preserve">                     </w:t>
            </w:r>
            <w:r>
              <w:rPr>
                <w:rFonts w:ascii="Arial" w:hAnsi="Arial" w:cs="Arial"/>
                <w:b/>
                <w:bCs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838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803"/>
        <w:gridCol w:w="3374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AD502B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F7731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ΕΡΓΑΣΙΕΣ ΦΑΝΟΠΟΙΪΑΣ 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ΚΑΙ ΒΑΦΗΣ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2577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322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58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401"/>
        </w:trPr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2577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322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58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248" w:type="dxa"/>
        <w:tblInd w:w="-20" w:type="dxa"/>
        <w:tblLayout w:type="fixed"/>
        <w:tblLook w:val="0000"/>
      </w:tblPr>
      <w:tblGrid>
        <w:gridCol w:w="675"/>
        <w:gridCol w:w="3065"/>
        <w:gridCol w:w="1847"/>
        <w:gridCol w:w="3330"/>
        <w:gridCol w:w="331"/>
      </w:tblGrid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331" w:type="dxa"/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B80F7E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80F7E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ΕΠΙΣΚΕΥΗ – ΣΥΝΤΗΡΗΣΗ ΤΑΧΟΓΡΑΦΩΝ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331" w:type="dxa"/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Pr="00CF2577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2577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 w:rsidRPr="00CF2577"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331" w:type="dxa"/>
          <w:trHeight w:val="468"/>
        </w:trPr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465" w:type="dxa"/>
        <w:tblInd w:w="-49" w:type="dxa"/>
        <w:tblLayout w:type="fixed"/>
        <w:tblLook w:val="0000"/>
      </w:tblPr>
      <w:tblGrid>
        <w:gridCol w:w="28"/>
        <w:gridCol w:w="655"/>
        <w:gridCol w:w="2973"/>
        <w:gridCol w:w="1813"/>
        <w:gridCol w:w="3760"/>
        <w:gridCol w:w="236"/>
      </w:tblGrid>
      <w:tr w:rsidR="00743612" w:rsidRPr="00CF7731" w:rsidTr="0022552C">
        <w:trPr>
          <w:gridAfter w:val="1"/>
          <w:wAfter w:w="236" w:type="dxa"/>
          <w:trHeight w:val="281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F7731">
              <w:rPr>
                <w:rFonts w:ascii="Arial" w:hAnsi="Arial" w:cs="Arial"/>
              </w:rPr>
              <w:t xml:space="preserve">η Ομάδα </w:t>
            </w:r>
          </w:p>
        </w:tc>
      </w:tr>
      <w:tr w:rsidR="00743612" w:rsidRPr="00CF7731" w:rsidTr="0022552C">
        <w:trPr>
          <w:gridAfter w:val="1"/>
          <w:wAfter w:w="236" w:type="dxa"/>
          <w:trHeight w:val="281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</w:tr>
      <w:tr w:rsidR="00743612" w:rsidRPr="00CF7731" w:rsidTr="0022552C">
        <w:trPr>
          <w:gridAfter w:val="1"/>
          <w:wAfter w:w="236" w:type="dxa"/>
          <w:trHeight w:val="281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</w:tr>
      <w:tr w:rsidR="00743612" w:rsidRPr="00CF7731" w:rsidTr="0022552C">
        <w:trPr>
          <w:trHeight w:val="909"/>
        </w:trPr>
        <w:tc>
          <w:tcPr>
            <w:tcW w:w="28" w:type="dxa"/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A/A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trHeight w:val="1034"/>
        </w:trPr>
        <w:tc>
          <w:tcPr>
            <w:tcW w:w="28" w:type="dxa"/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pStyle w:val="a3"/>
              <w:snapToGrid w:val="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ΕΠΙΣΚΕΥΕΣ – ΕΡΓΑΣΙΕΣ ΜΗΧΑΝΟΥΡΓΕΙΟΥ ΟΧΗΜΑΤΩΝ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trHeight w:val="1034"/>
        </w:trPr>
        <w:tc>
          <w:tcPr>
            <w:tcW w:w="28" w:type="dxa"/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pStyle w:val="a3"/>
              <w:snapToGrid w:val="0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rPr>
          <w:trHeight w:val="336"/>
        </w:trPr>
        <w:tc>
          <w:tcPr>
            <w:tcW w:w="28" w:type="dxa"/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CF7731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3612" w:rsidRPr="00CF7731" w:rsidRDefault="00743612" w:rsidP="0022552C">
            <w:pPr>
              <w:snapToGrid w:val="0"/>
            </w:pPr>
          </w:p>
        </w:tc>
      </w:tr>
    </w:tbl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Pr="00CF7731" w:rsidRDefault="00743612" w:rsidP="00743612"/>
    <w:p w:rsidR="00743612" w:rsidRDefault="00743612" w:rsidP="00743612"/>
    <w:p w:rsidR="00743612" w:rsidRDefault="00743612" w:rsidP="00743612"/>
    <w:p w:rsidR="00743612" w:rsidRDefault="00743612" w:rsidP="00743612"/>
    <w:p w:rsidR="00743612" w:rsidRDefault="00743612" w:rsidP="00743612"/>
    <w:p w:rsidR="00743612" w:rsidRDefault="00743612" w:rsidP="00743612"/>
    <w:p w:rsidR="00743612" w:rsidRPr="00CF7731" w:rsidRDefault="00743612" w:rsidP="00743612"/>
    <w:p w:rsidR="00743612" w:rsidRPr="00CF7731" w:rsidRDefault="00743612" w:rsidP="00743612"/>
    <w:tbl>
      <w:tblPr>
        <w:tblW w:w="9437" w:type="dxa"/>
        <w:tblInd w:w="-20" w:type="dxa"/>
        <w:tblLayout w:type="fixed"/>
        <w:tblLook w:val="0000"/>
      </w:tblPr>
      <w:tblGrid>
        <w:gridCol w:w="674"/>
        <w:gridCol w:w="3064"/>
        <w:gridCol w:w="1869"/>
        <w:gridCol w:w="3593"/>
        <w:gridCol w:w="237"/>
      </w:tblGrid>
      <w:tr w:rsidR="00743612" w:rsidRPr="00CF7731" w:rsidTr="0022552C"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CF7731">
              <w:rPr>
                <w:rFonts w:ascii="Arial" w:hAnsi="Arial" w:cs="Arial"/>
                <w:vertAlign w:val="superscript"/>
              </w:rPr>
              <w:t>η</w:t>
            </w:r>
            <w:r w:rsidRPr="00CF7731">
              <w:rPr>
                <w:rFonts w:ascii="Arial" w:hAnsi="Arial" w:cs="Arial"/>
              </w:rPr>
              <w:t xml:space="preserve"> Ομάδα </w:t>
            </w:r>
          </w:p>
        </w:tc>
        <w:tc>
          <w:tcPr>
            <w:tcW w:w="23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Περιλαμβάνει ΟΧΗΜΑΤΑ-Μ.Ε.</w:t>
            </w:r>
            <w:r w:rsidRPr="00CF7731">
              <w:rPr>
                <w:rFonts w:ascii="Arial" w:hAnsi="Arial" w:cs="Arial"/>
              </w:rPr>
              <w:t xml:space="preserve"> που αναφέρονται στο</w:t>
            </w:r>
          </w:p>
        </w:tc>
        <w:tc>
          <w:tcPr>
            <w:tcW w:w="23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</w:rPr>
            </w:pPr>
          </w:p>
        </w:tc>
      </w:tr>
      <w:tr w:rsidR="00743612" w:rsidRPr="00CF7731" w:rsidTr="0022552C"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ΠΑΡΑΡΤΗΜΑ Α </w:t>
            </w:r>
          </w:p>
        </w:tc>
        <w:tc>
          <w:tcPr>
            <w:tcW w:w="23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43612" w:rsidRPr="00CF7731" w:rsidRDefault="00743612" w:rsidP="00225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12" w:rsidRPr="00CF7731" w:rsidTr="0022552C">
        <w:trPr>
          <w:gridAfter w:val="1"/>
          <w:wAfter w:w="237" w:type="dxa"/>
          <w:trHeight w:val="8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2577" w:rsidRDefault="00743612" w:rsidP="0022552C">
            <w:pPr>
              <w:autoSpaceDE w:val="0"/>
              <w:ind w:right="1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F2577">
              <w:rPr>
                <w:rFonts w:ascii="Arial" w:hAnsi="Arial" w:cs="Arial"/>
                <w:sz w:val="20"/>
                <w:szCs w:val="20"/>
              </w:rPr>
              <w:t>/</w:t>
            </w:r>
            <w:r w:rsidRPr="00CF773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  <w:lang w:val="en-US"/>
              </w:rPr>
              <w:t>E</w:t>
            </w:r>
            <w:r w:rsidRPr="00CF7731">
              <w:rPr>
                <w:rFonts w:ascii="Arial" w:hAnsi="Arial" w:cs="Arial"/>
              </w:rPr>
              <w:t>ΡΓΑΣΙΑ - ΠΡΟΜΗΘΕΙΑ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ΔΑΠΑΝΗ σε  Ευρώ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(προ ΦΠΑ)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 xml:space="preserve">Ποσοστό </w:t>
            </w:r>
          </w:p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έκπτωσης</w:t>
            </w:r>
          </w:p>
        </w:tc>
      </w:tr>
      <w:tr w:rsidR="00743612" w:rsidRPr="00CF7731" w:rsidTr="0022552C">
        <w:trPr>
          <w:gridAfter w:val="1"/>
          <w:wAfter w:w="237" w:type="dxa"/>
          <w:trHeight w:val="10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43612" w:rsidRPr="00CF7731" w:rsidRDefault="00743612" w:rsidP="0022552C">
            <w:pPr>
              <w:autoSpaceDE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 xml:space="preserve">ΕΡΓΑΣΙΕΣ ΕΠΙΣΚΕΥΗΣ – ΣΥΝΤΗΡΗΣΗΣ ΗΛΕΚΤΡΟΛΟΓΕΙΟΥ ΟΧΗΜΑΤΩΝ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43612" w:rsidRPr="00CF7731" w:rsidTr="0022552C">
        <w:trPr>
          <w:gridAfter w:val="1"/>
          <w:wAfter w:w="237" w:type="dxa"/>
          <w:trHeight w:val="10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</w:rPr>
            </w:pPr>
            <w:r w:rsidRPr="00CF7731">
              <w:rPr>
                <w:rFonts w:ascii="Arial" w:hAnsi="Arial" w:cs="Arial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31">
              <w:rPr>
                <w:rFonts w:ascii="Arial" w:hAnsi="Arial" w:cs="Arial"/>
                <w:sz w:val="20"/>
                <w:szCs w:val="20"/>
              </w:rPr>
              <w:t>ΑΠΑΙΤΟΥΜΕΝΑ ΑΝΤΑΛΛΑΚΤΙΚΑ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43612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</w:pPr>
          </w:p>
        </w:tc>
      </w:tr>
      <w:tr w:rsidR="00743612" w:rsidRPr="00CF7731" w:rsidTr="0022552C">
        <w:trPr>
          <w:gridAfter w:val="1"/>
          <w:wAfter w:w="237" w:type="dxa"/>
          <w:trHeight w:val="403"/>
        </w:trPr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612" w:rsidRPr="00450E28" w:rsidRDefault="00743612" w:rsidP="0022552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 w:rsidRPr="00CF773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CF77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000</w:t>
            </w:r>
            <w:r w:rsidRPr="00CF77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  <w:p w:rsidR="00743612" w:rsidRPr="00CF7731" w:rsidRDefault="00743612" w:rsidP="0022552C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</w:tcBorders>
          </w:tcPr>
          <w:p w:rsidR="00743612" w:rsidRPr="00CF7731" w:rsidRDefault="00743612" w:rsidP="0022552C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43612" w:rsidRPr="00CF7731" w:rsidRDefault="00743612" w:rsidP="00743612">
      <w:pPr>
        <w:autoSpaceDE w:val="0"/>
        <w:jc w:val="center"/>
      </w:pPr>
    </w:p>
    <w:p w:rsidR="00743612" w:rsidRDefault="00743612" w:rsidP="00743612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743612" w:rsidRDefault="00743612" w:rsidP="00743612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743612" w:rsidRDefault="00743612" w:rsidP="00743612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743612" w:rsidRPr="00CF7731" w:rsidRDefault="00743612" w:rsidP="00743612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ΠΟΛΥΚΑΣΤΡΟ</w:t>
      </w:r>
      <w:r w:rsidRPr="00CF7731">
        <w:rPr>
          <w:rFonts w:ascii="Arial" w:hAnsi="Arial" w:cs="Arial"/>
          <w:b/>
          <w:bCs/>
          <w:sz w:val="28"/>
          <w:szCs w:val="28"/>
        </w:rPr>
        <w:t xml:space="preserve"> ……../……../</w:t>
      </w:r>
      <w:r>
        <w:rPr>
          <w:rFonts w:ascii="Arial" w:hAnsi="Arial" w:cs="Arial"/>
          <w:b/>
          <w:bCs/>
          <w:sz w:val="28"/>
          <w:szCs w:val="28"/>
        </w:rPr>
        <w:t>…..</w:t>
      </w:r>
    </w:p>
    <w:p w:rsidR="00743612" w:rsidRPr="00CF7731" w:rsidRDefault="00743612" w:rsidP="00743612">
      <w:pPr>
        <w:autoSpaceDE w:val="0"/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  <w:r w:rsidRPr="001728E3">
        <w:pict>
          <v:rect id="_x0000_s1026" style="position:absolute;margin-left:180pt;margin-top:11.85pt;width:268.5pt;height:116.25pt;z-index:251660288;v-text-anchor:middle" strokeweight=".26mm">
            <v:fill color2="black"/>
            <v:stroke dashstyle="1 1"/>
          </v:rect>
        </w:pict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</w:r>
      <w:r w:rsidRPr="00CF7731">
        <w:rPr>
          <w:rFonts w:ascii="Arial" w:hAnsi="Arial" w:cs="Arial"/>
        </w:rPr>
        <w:tab/>
        <w:t xml:space="preserve">Ο ΠΡΟΣΦΕΡΩΝ </w:t>
      </w: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0"/>
        </w:tabs>
        <w:rPr>
          <w:rFonts w:ascii="Arial" w:hAnsi="Arial" w:cs="Arial"/>
        </w:rPr>
      </w:pPr>
    </w:p>
    <w:p w:rsidR="00743612" w:rsidRPr="00CF7731" w:rsidRDefault="00743612" w:rsidP="00743612">
      <w:pPr>
        <w:tabs>
          <w:tab w:val="left" w:pos="11520"/>
        </w:tabs>
        <w:ind w:left="2880" w:firstLine="720"/>
        <w:jc w:val="center"/>
      </w:pPr>
      <w:r w:rsidRPr="00CF7731">
        <w:rPr>
          <w:rFonts w:ascii="Arial" w:hAnsi="Arial" w:cs="Arial"/>
        </w:rPr>
        <w:t xml:space="preserve">(Σφραγίδα και Υπογραφή) </w:t>
      </w:r>
    </w:p>
    <w:p w:rsidR="002B7E49" w:rsidRDefault="002B7E49"/>
    <w:sectPr w:rsidR="002B7E49" w:rsidSect="001F1232">
      <w:headerReference w:type="default" r:id="rId4"/>
      <w:footerReference w:type="default" r:id="rId5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3" w:rsidRDefault="00DF617A">
    <w:pPr>
      <w:pStyle w:val="a5"/>
      <w:jc w:val="center"/>
    </w:pPr>
  </w:p>
  <w:p w:rsidR="001A4123" w:rsidRDefault="00DF617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23" w:rsidRDefault="00DF617A">
    <w:pPr>
      <w:rPr>
        <w:sz w:val="2"/>
        <w:szCs w:val="2"/>
      </w:rPr>
    </w:pPr>
    <w:r w:rsidRPr="00172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65pt;margin-top:29.25pt;width:115.2pt;height:9.1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A4123" w:rsidRPr="004B18E6" w:rsidRDefault="00DF617A" w:rsidP="000211C8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743612"/>
    <w:rsid w:val="002B7E49"/>
    <w:rsid w:val="00743612"/>
    <w:rsid w:val="00D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υρετήριο"/>
    <w:basedOn w:val="a"/>
    <w:rsid w:val="00743612"/>
    <w:pPr>
      <w:suppressLineNumbers/>
    </w:pPr>
    <w:rPr>
      <w:rFonts w:cs="Tahoma"/>
    </w:rPr>
  </w:style>
  <w:style w:type="paragraph" w:customStyle="1" w:styleId="a4">
    <w:name w:val="Περιεχόμενα πίνακα"/>
    <w:basedOn w:val="a"/>
    <w:rsid w:val="00743612"/>
    <w:pPr>
      <w:suppressLineNumbers/>
    </w:pPr>
  </w:style>
  <w:style w:type="character" w:customStyle="1" w:styleId="Char">
    <w:name w:val="Υποσέλιδο Char"/>
    <w:basedOn w:val="a0"/>
    <w:link w:val="a5"/>
    <w:uiPriority w:val="99"/>
    <w:rsid w:val="00743612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rsid w:val="00743612"/>
    <w:pPr>
      <w:tabs>
        <w:tab w:val="center" w:pos="4153"/>
        <w:tab w:val="right" w:pos="8306"/>
      </w:tabs>
      <w:suppressAutoHyphens w:val="0"/>
    </w:pPr>
    <w:rPr>
      <w:rFonts w:ascii="Courier New" w:eastAsia="Courier New" w:hAnsi="Courier New" w:cs="Courier New"/>
      <w:color w:val="000000"/>
      <w:kern w:val="0"/>
      <w:lang w:eastAsia="en-US"/>
    </w:rPr>
  </w:style>
  <w:style w:type="character" w:customStyle="1" w:styleId="Char1">
    <w:name w:val="Υποσέλιδο Char1"/>
    <w:basedOn w:val="a0"/>
    <w:link w:val="a5"/>
    <w:uiPriority w:val="99"/>
    <w:semiHidden/>
    <w:rsid w:val="00743612"/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751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2020-02-07T09:12:00Z</dcterms:created>
  <dcterms:modified xsi:type="dcterms:W3CDTF">2020-02-07T09:12:00Z</dcterms:modified>
</cp:coreProperties>
</file>